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F95E6" w14:textId="6B45BA01" w:rsidR="007B3977" w:rsidRPr="00A619B4" w:rsidRDefault="00A619B4" w:rsidP="00BF60E7">
      <w:pPr>
        <w:spacing w:line="260" w:lineRule="atLeast"/>
        <w:outlineLvl w:val="0"/>
        <w:rPr>
          <w:rFonts w:ascii="Arial" w:hAnsi="Arial" w:cs="Arial"/>
          <w:b/>
          <w:sz w:val="18"/>
          <w:szCs w:val="18"/>
          <w:lang w:val="en-GB"/>
        </w:rPr>
      </w:pPr>
      <w:r w:rsidRPr="00A619B4">
        <w:rPr>
          <w:rFonts w:ascii="Arial" w:hAnsi="Arial" w:cs="Arial"/>
          <w:sz w:val="18"/>
          <w:szCs w:val="18"/>
          <w:u w:val="single"/>
          <w:lang w:val="en-GB"/>
        </w:rPr>
        <w:t>Balluff auf Bosch Connected World</w:t>
      </w:r>
      <w:r w:rsidR="000926C9">
        <w:rPr>
          <w:rFonts w:ascii="Arial" w:hAnsi="Arial" w:cs="Arial"/>
          <w:sz w:val="18"/>
          <w:szCs w:val="18"/>
          <w:u w:val="single"/>
          <w:lang w:val="en-GB"/>
        </w:rPr>
        <w:t xml:space="preserve"> 2020</w:t>
      </w:r>
    </w:p>
    <w:p w14:paraId="01465D58" w14:textId="77777777" w:rsidR="00DC56E2" w:rsidRPr="00A619B4" w:rsidRDefault="00DC56E2" w:rsidP="00BF60E7">
      <w:pPr>
        <w:spacing w:line="260" w:lineRule="atLeast"/>
        <w:outlineLvl w:val="0"/>
        <w:rPr>
          <w:rFonts w:ascii="Arial" w:hAnsi="Arial" w:cs="Arial"/>
          <w:b/>
          <w:sz w:val="18"/>
          <w:szCs w:val="18"/>
          <w:lang w:val="en-GB"/>
        </w:rPr>
      </w:pPr>
    </w:p>
    <w:p w14:paraId="0377A2B5" w14:textId="50D1D850" w:rsidR="00AB6439" w:rsidRPr="00E4189E" w:rsidRDefault="00E4189E" w:rsidP="00BF60E7">
      <w:pPr>
        <w:spacing w:line="260" w:lineRule="atLeast"/>
        <w:rPr>
          <w:rFonts w:ascii="Arial" w:hAnsi="Arial" w:cs="Arial"/>
          <w:b/>
          <w:sz w:val="18"/>
          <w:szCs w:val="18"/>
        </w:rPr>
      </w:pPr>
      <w:r w:rsidRPr="00E4189E">
        <w:rPr>
          <w:rFonts w:ascii="Arial" w:hAnsi="Arial" w:cs="Arial"/>
          <w:b/>
          <w:sz w:val="18"/>
          <w:szCs w:val="18"/>
        </w:rPr>
        <w:t>Vom Daten</w:t>
      </w:r>
      <w:r w:rsidR="000B1BC9">
        <w:rPr>
          <w:rFonts w:ascii="Arial" w:hAnsi="Arial" w:cs="Arial"/>
          <w:b/>
          <w:sz w:val="18"/>
          <w:szCs w:val="18"/>
        </w:rPr>
        <w:t>lieferant</w:t>
      </w:r>
      <w:r w:rsidR="0040034F">
        <w:rPr>
          <w:rFonts w:ascii="Arial" w:hAnsi="Arial" w:cs="Arial"/>
          <w:b/>
          <w:sz w:val="18"/>
          <w:szCs w:val="18"/>
        </w:rPr>
        <w:t>en</w:t>
      </w:r>
      <w:r w:rsidR="000B1BC9">
        <w:rPr>
          <w:rFonts w:ascii="Arial" w:hAnsi="Arial" w:cs="Arial"/>
          <w:b/>
          <w:sz w:val="18"/>
          <w:szCs w:val="18"/>
        </w:rPr>
        <w:t xml:space="preserve"> </w:t>
      </w:r>
      <w:r w:rsidRPr="00E4189E">
        <w:rPr>
          <w:rFonts w:ascii="Arial" w:hAnsi="Arial" w:cs="Arial"/>
          <w:b/>
          <w:sz w:val="18"/>
          <w:szCs w:val="18"/>
        </w:rPr>
        <w:t>zum I</w:t>
      </w:r>
      <w:r w:rsidR="001C115A">
        <w:rPr>
          <w:rFonts w:ascii="Arial" w:hAnsi="Arial" w:cs="Arial"/>
          <w:b/>
          <w:sz w:val="18"/>
          <w:szCs w:val="18"/>
        </w:rPr>
        <w:t>I</w:t>
      </w:r>
      <w:r w:rsidRPr="00E4189E">
        <w:rPr>
          <w:rFonts w:ascii="Arial" w:hAnsi="Arial" w:cs="Arial"/>
          <w:b/>
          <w:sz w:val="18"/>
          <w:szCs w:val="18"/>
        </w:rPr>
        <w:t>oT-E</w:t>
      </w:r>
      <w:r>
        <w:rPr>
          <w:rFonts w:ascii="Arial" w:hAnsi="Arial" w:cs="Arial"/>
          <w:b/>
          <w:sz w:val="18"/>
          <w:szCs w:val="18"/>
        </w:rPr>
        <w:t>nabler</w:t>
      </w:r>
    </w:p>
    <w:p w14:paraId="1FA9B3E7" w14:textId="77777777" w:rsidR="00AB6439" w:rsidRPr="00E4189E" w:rsidRDefault="00AB6439" w:rsidP="00BF60E7">
      <w:pPr>
        <w:spacing w:line="260" w:lineRule="atLeast"/>
        <w:rPr>
          <w:rFonts w:ascii="Arial" w:hAnsi="Arial" w:cs="Arial"/>
          <w:b/>
          <w:sz w:val="18"/>
          <w:szCs w:val="18"/>
        </w:rPr>
      </w:pPr>
    </w:p>
    <w:p w14:paraId="4C676218" w14:textId="768FED81" w:rsidR="00FD1D97" w:rsidRPr="00A619B4" w:rsidRDefault="00A619B4" w:rsidP="00A01D0F">
      <w:pPr>
        <w:spacing w:line="260" w:lineRule="atLeast"/>
        <w:rPr>
          <w:rFonts w:ascii="Arial" w:hAnsi="Arial" w:cs="Arial"/>
          <w:b/>
          <w:sz w:val="18"/>
          <w:szCs w:val="18"/>
        </w:rPr>
      </w:pPr>
      <w:r w:rsidRPr="00A619B4">
        <w:rPr>
          <w:rFonts w:ascii="Arial" w:hAnsi="Arial" w:cs="Arial"/>
          <w:b/>
          <w:sz w:val="18"/>
          <w:szCs w:val="18"/>
        </w:rPr>
        <w:t>Der Sensor- und Automatisierungsspezialist</w:t>
      </w:r>
      <w:r w:rsidR="003A2298">
        <w:rPr>
          <w:rFonts w:ascii="Arial" w:hAnsi="Arial" w:cs="Arial"/>
          <w:b/>
          <w:sz w:val="18"/>
          <w:szCs w:val="18"/>
        </w:rPr>
        <w:t xml:space="preserve"> Balluff</w:t>
      </w:r>
      <w:r w:rsidRPr="00A619B4">
        <w:rPr>
          <w:rFonts w:ascii="Arial" w:hAnsi="Arial" w:cs="Arial"/>
          <w:b/>
          <w:sz w:val="18"/>
          <w:szCs w:val="18"/>
        </w:rPr>
        <w:t xml:space="preserve"> ist </w:t>
      </w:r>
      <w:r>
        <w:rPr>
          <w:rFonts w:ascii="Arial" w:hAnsi="Arial" w:cs="Arial"/>
          <w:b/>
          <w:sz w:val="18"/>
          <w:szCs w:val="18"/>
        </w:rPr>
        <w:t xml:space="preserve">2020 erstmals </w:t>
      </w:r>
      <w:r w:rsidR="003A2298">
        <w:rPr>
          <w:rFonts w:ascii="Arial" w:hAnsi="Arial" w:cs="Arial"/>
          <w:b/>
          <w:sz w:val="18"/>
          <w:szCs w:val="18"/>
        </w:rPr>
        <w:t xml:space="preserve">auch </w:t>
      </w:r>
      <w:r>
        <w:rPr>
          <w:rFonts w:ascii="Arial" w:hAnsi="Arial" w:cs="Arial"/>
          <w:b/>
          <w:sz w:val="18"/>
          <w:szCs w:val="18"/>
        </w:rPr>
        <w:t>als Aussteller auf der Bosch Connected World vertreten.</w:t>
      </w:r>
    </w:p>
    <w:p w14:paraId="352AFD9C" w14:textId="77777777" w:rsidR="00FD1D97" w:rsidRPr="00A619B4" w:rsidRDefault="00FD1D97" w:rsidP="00A01D0F">
      <w:pPr>
        <w:spacing w:line="260" w:lineRule="atLeast"/>
        <w:rPr>
          <w:rFonts w:ascii="Arial" w:hAnsi="Arial" w:cs="Arial"/>
          <w:b/>
          <w:sz w:val="18"/>
          <w:szCs w:val="18"/>
        </w:rPr>
      </w:pPr>
    </w:p>
    <w:p w14:paraId="54541621" w14:textId="210317D0" w:rsidR="00DB060D" w:rsidRPr="00A619B4" w:rsidRDefault="00A619B4" w:rsidP="00901B4A">
      <w:pPr>
        <w:spacing w:line="260" w:lineRule="atLeast"/>
        <w:rPr>
          <w:rFonts w:ascii="Arial" w:hAnsi="Arial" w:cs="Arial"/>
          <w:sz w:val="18"/>
          <w:szCs w:val="18"/>
        </w:rPr>
      </w:pPr>
      <w:r w:rsidRPr="00A619B4">
        <w:rPr>
          <w:rFonts w:ascii="Arial" w:hAnsi="Arial" w:cs="Arial"/>
          <w:sz w:val="18"/>
          <w:szCs w:val="18"/>
        </w:rPr>
        <w:t xml:space="preserve">Berlin / Neuhausen a. d. F. – </w:t>
      </w:r>
      <w:r w:rsidR="00AA6D8F" w:rsidRPr="00AA6D8F">
        <w:rPr>
          <w:rFonts w:ascii="Arial" w:hAnsi="Arial" w:cs="Arial"/>
          <w:sz w:val="18"/>
          <w:szCs w:val="18"/>
        </w:rPr>
        <w:t>Das Industrial Internet of Things (IIoT) beginnt mit dem Sensor</w:t>
      </w:r>
      <w:r w:rsidR="000C6F31">
        <w:rPr>
          <w:rFonts w:ascii="Arial" w:hAnsi="Arial" w:cs="Arial"/>
          <w:sz w:val="18"/>
          <w:szCs w:val="18"/>
        </w:rPr>
        <w:t xml:space="preserve">. </w:t>
      </w:r>
      <w:r w:rsidR="00AA6D8F" w:rsidRPr="00AA6D8F">
        <w:rPr>
          <w:rFonts w:ascii="Arial" w:hAnsi="Arial" w:cs="Arial"/>
          <w:sz w:val="18"/>
          <w:szCs w:val="18"/>
        </w:rPr>
        <w:t>Das hat Balluff auf de</w:t>
      </w:r>
      <w:r w:rsidR="00AA6D8F">
        <w:rPr>
          <w:rFonts w:ascii="Arial" w:hAnsi="Arial" w:cs="Arial"/>
          <w:sz w:val="18"/>
          <w:szCs w:val="18"/>
        </w:rPr>
        <w:t>r</w:t>
      </w:r>
      <w:r w:rsidR="00AA6D8F" w:rsidRPr="00AA6D8F">
        <w:rPr>
          <w:rFonts w:ascii="Arial" w:hAnsi="Arial" w:cs="Arial"/>
          <w:sz w:val="18"/>
          <w:szCs w:val="18"/>
        </w:rPr>
        <w:t xml:space="preserve"> Bosch Connected World </w:t>
      </w:r>
      <w:r w:rsidR="00AA6D8F">
        <w:rPr>
          <w:rFonts w:ascii="Arial" w:hAnsi="Arial" w:cs="Arial"/>
          <w:sz w:val="18"/>
          <w:szCs w:val="18"/>
        </w:rPr>
        <w:t xml:space="preserve">der </w:t>
      </w:r>
      <w:r w:rsidR="003A2298">
        <w:rPr>
          <w:rFonts w:ascii="Arial" w:hAnsi="Arial" w:cs="Arial"/>
          <w:sz w:val="18"/>
          <w:szCs w:val="18"/>
        </w:rPr>
        <w:t xml:space="preserve">vergangenen </w:t>
      </w:r>
      <w:r w:rsidR="00AA6D8F">
        <w:rPr>
          <w:rFonts w:ascii="Arial" w:hAnsi="Arial" w:cs="Arial"/>
          <w:sz w:val="18"/>
          <w:szCs w:val="18"/>
        </w:rPr>
        <w:t>drei Jahre</w:t>
      </w:r>
      <w:r w:rsidR="00AA6D8F" w:rsidRPr="00AA6D8F">
        <w:rPr>
          <w:rFonts w:ascii="Arial" w:hAnsi="Arial" w:cs="Arial"/>
          <w:sz w:val="18"/>
          <w:szCs w:val="18"/>
        </w:rPr>
        <w:t xml:space="preserve"> und dem dazugehörigen Hackathon Bosch Connected Experience </w:t>
      </w:r>
      <w:r w:rsidR="003A2298">
        <w:rPr>
          <w:rFonts w:ascii="Arial" w:hAnsi="Arial" w:cs="Arial"/>
          <w:sz w:val="18"/>
          <w:szCs w:val="18"/>
        </w:rPr>
        <w:t>gezeigt</w:t>
      </w:r>
      <w:r w:rsidR="00AA6D8F" w:rsidRPr="00AA6D8F">
        <w:rPr>
          <w:rFonts w:ascii="Arial" w:hAnsi="Arial" w:cs="Arial"/>
          <w:sz w:val="18"/>
          <w:szCs w:val="18"/>
        </w:rPr>
        <w:t>.</w:t>
      </w:r>
      <w:r w:rsidR="00AA6D8F">
        <w:rPr>
          <w:rFonts w:ascii="Arial" w:hAnsi="Arial" w:cs="Arial"/>
          <w:sz w:val="18"/>
          <w:szCs w:val="18"/>
        </w:rPr>
        <w:t xml:space="preserve"> </w:t>
      </w:r>
      <w:r w:rsidR="003A2298">
        <w:rPr>
          <w:rFonts w:ascii="Arial" w:hAnsi="Arial" w:cs="Arial"/>
          <w:sz w:val="18"/>
          <w:szCs w:val="18"/>
        </w:rPr>
        <w:t xml:space="preserve">Denn ohne die von den Sensoren gelieferten Daten ist eine optimierte und automatisierte Produktion im Sinne des IIoT nicht möglich. </w:t>
      </w:r>
      <w:r w:rsidR="00B009FD">
        <w:rPr>
          <w:rFonts w:ascii="Arial" w:hAnsi="Arial" w:cs="Arial"/>
          <w:sz w:val="18"/>
          <w:szCs w:val="18"/>
        </w:rPr>
        <w:t xml:space="preserve">Seit 2017 unterstützt Balluff als </w:t>
      </w:r>
      <w:r w:rsidR="002468B1">
        <w:rPr>
          <w:rFonts w:ascii="Arial" w:hAnsi="Arial" w:cs="Arial"/>
          <w:sz w:val="18"/>
          <w:szCs w:val="18"/>
        </w:rPr>
        <w:t>„Hack-Enabler“</w:t>
      </w:r>
      <w:r w:rsidR="00B009FD">
        <w:rPr>
          <w:rFonts w:ascii="Arial" w:hAnsi="Arial" w:cs="Arial"/>
          <w:sz w:val="18"/>
          <w:szCs w:val="18"/>
        </w:rPr>
        <w:t xml:space="preserve"> mit </w:t>
      </w:r>
      <w:r w:rsidR="00EB2136">
        <w:rPr>
          <w:rFonts w:ascii="Arial" w:hAnsi="Arial" w:cs="Arial"/>
          <w:sz w:val="18"/>
          <w:szCs w:val="18"/>
        </w:rPr>
        <w:t>Erfahrung und Produkten</w:t>
      </w:r>
      <w:r w:rsidR="00B009FD">
        <w:rPr>
          <w:rFonts w:ascii="Arial" w:hAnsi="Arial" w:cs="Arial"/>
          <w:sz w:val="18"/>
          <w:szCs w:val="18"/>
        </w:rPr>
        <w:t xml:space="preserve"> die </w:t>
      </w:r>
      <w:r w:rsidR="00B009FD" w:rsidRPr="00D867EC">
        <w:rPr>
          <w:rFonts w:ascii="Arial" w:hAnsi="Arial" w:cs="Arial"/>
          <w:sz w:val="18"/>
          <w:szCs w:val="18"/>
        </w:rPr>
        <w:t xml:space="preserve">Teilnehmer </w:t>
      </w:r>
      <w:r w:rsidR="00B009FD">
        <w:rPr>
          <w:rFonts w:ascii="Arial" w:hAnsi="Arial" w:cs="Arial"/>
          <w:sz w:val="18"/>
          <w:szCs w:val="18"/>
        </w:rPr>
        <w:t>de</w:t>
      </w:r>
      <w:r w:rsidR="002468B1">
        <w:rPr>
          <w:rFonts w:ascii="Arial" w:hAnsi="Arial" w:cs="Arial"/>
          <w:sz w:val="18"/>
          <w:szCs w:val="18"/>
        </w:rPr>
        <w:t>s</w:t>
      </w:r>
      <w:r w:rsidR="00B009FD">
        <w:rPr>
          <w:rFonts w:ascii="Arial" w:hAnsi="Arial" w:cs="Arial"/>
          <w:sz w:val="18"/>
          <w:szCs w:val="18"/>
        </w:rPr>
        <w:t xml:space="preserve"> Hackathon</w:t>
      </w:r>
      <w:r w:rsidR="002468B1">
        <w:rPr>
          <w:rFonts w:ascii="Arial" w:hAnsi="Arial" w:cs="Arial"/>
          <w:sz w:val="18"/>
          <w:szCs w:val="18"/>
        </w:rPr>
        <w:t>s</w:t>
      </w:r>
      <w:r w:rsidR="00730B69">
        <w:rPr>
          <w:rFonts w:ascii="Arial" w:hAnsi="Arial" w:cs="Arial"/>
          <w:sz w:val="18"/>
          <w:szCs w:val="18"/>
        </w:rPr>
        <w:t xml:space="preserve">, der während der </w:t>
      </w:r>
      <w:r w:rsidR="00730B69" w:rsidRPr="00730B69">
        <w:rPr>
          <w:rFonts w:ascii="Arial" w:hAnsi="Arial" w:cs="Arial"/>
          <w:sz w:val="18"/>
          <w:szCs w:val="18"/>
        </w:rPr>
        <w:t>Bosch Connected World</w:t>
      </w:r>
      <w:r w:rsidR="00730B69">
        <w:rPr>
          <w:rFonts w:ascii="Arial" w:hAnsi="Arial" w:cs="Arial"/>
          <w:sz w:val="18"/>
          <w:szCs w:val="18"/>
        </w:rPr>
        <w:t xml:space="preserve"> stattfindet</w:t>
      </w:r>
      <w:r w:rsidR="00B009FD">
        <w:rPr>
          <w:rFonts w:ascii="Arial" w:hAnsi="Arial" w:cs="Arial"/>
          <w:sz w:val="18"/>
          <w:szCs w:val="18"/>
        </w:rPr>
        <w:t xml:space="preserve">. </w:t>
      </w:r>
      <w:r w:rsidR="00AA6D8F">
        <w:rPr>
          <w:rFonts w:ascii="Arial" w:hAnsi="Arial" w:cs="Arial"/>
          <w:sz w:val="18"/>
          <w:szCs w:val="18"/>
        </w:rPr>
        <w:t xml:space="preserve">Im vierten Jahr </w:t>
      </w:r>
      <w:r w:rsidR="00EB2136">
        <w:rPr>
          <w:rFonts w:ascii="Arial" w:hAnsi="Arial" w:cs="Arial"/>
          <w:sz w:val="18"/>
          <w:szCs w:val="18"/>
        </w:rPr>
        <w:t>ist</w:t>
      </w:r>
      <w:r w:rsidR="00B009FD">
        <w:rPr>
          <w:rFonts w:ascii="Arial" w:hAnsi="Arial" w:cs="Arial"/>
          <w:sz w:val="18"/>
          <w:szCs w:val="18"/>
        </w:rPr>
        <w:t xml:space="preserve"> das Neuhauser Familienunternehmen am 19. und 20. Februar auch </w:t>
      </w:r>
      <w:r w:rsidR="00EB2136">
        <w:rPr>
          <w:rFonts w:ascii="Arial" w:hAnsi="Arial" w:cs="Arial"/>
          <w:sz w:val="18"/>
          <w:szCs w:val="18"/>
        </w:rPr>
        <w:t xml:space="preserve">erstmalig mit einem eigenen Stand vor Ort. </w:t>
      </w:r>
      <w:r w:rsidR="00DB060D">
        <w:rPr>
          <w:rFonts w:ascii="Arial" w:hAnsi="Arial" w:cs="Arial"/>
          <w:sz w:val="18"/>
          <w:szCs w:val="18"/>
        </w:rPr>
        <w:t>„</w:t>
      </w:r>
      <w:r w:rsidR="00EB2136">
        <w:rPr>
          <w:rFonts w:ascii="Arial" w:hAnsi="Arial" w:cs="Arial"/>
          <w:sz w:val="18"/>
          <w:szCs w:val="18"/>
        </w:rPr>
        <w:t xml:space="preserve">Als </w:t>
      </w:r>
      <w:r w:rsidR="002468B1">
        <w:rPr>
          <w:rFonts w:ascii="Arial" w:hAnsi="Arial" w:cs="Arial"/>
          <w:sz w:val="18"/>
          <w:szCs w:val="18"/>
        </w:rPr>
        <w:t>Aussteller</w:t>
      </w:r>
      <w:r w:rsidR="00EB2136">
        <w:rPr>
          <w:rFonts w:ascii="Arial" w:hAnsi="Arial" w:cs="Arial"/>
          <w:sz w:val="18"/>
          <w:szCs w:val="18"/>
        </w:rPr>
        <w:t xml:space="preserve"> zeigen wir</w:t>
      </w:r>
      <w:r w:rsidR="00DB060D" w:rsidRPr="00DB060D">
        <w:rPr>
          <w:rFonts w:ascii="Arial" w:hAnsi="Arial" w:cs="Arial"/>
          <w:sz w:val="18"/>
          <w:szCs w:val="18"/>
        </w:rPr>
        <w:t xml:space="preserve">, </w:t>
      </w:r>
      <w:r w:rsidR="002468B1">
        <w:rPr>
          <w:rFonts w:ascii="Arial" w:hAnsi="Arial" w:cs="Arial"/>
          <w:sz w:val="18"/>
          <w:szCs w:val="18"/>
        </w:rPr>
        <w:t>wie die</w:t>
      </w:r>
      <w:r w:rsidR="00DB060D" w:rsidRPr="00DB060D">
        <w:rPr>
          <w:rFonts w:ascii="Arial" w:hAnsi="Arial" w:cs="Arial"/>
          <w:sz w:val="18"/>
          <w:szCs w:val="18"/>
        </w:rPr>
        <w:t xml:space="preserve"> Daten </w:t>
      </w:r>
      <w:r w:rsidR="002468B1">
        <w:rPr>
          <w:rFonts w:ascii="Arial" w:hAnsi="Arial" w:cs="Arial"/>
          <w:sz w:val="18"/>
          <w:szCs w:val="18"/>
        </w:rPr>
        <w:t xml:space="preserve">erzeugt und in die </w:t>
      </w:r>
      <w:r w:rsidR="003A5491">
        <w:rPr>
          <w:rFonts w:ascii="Arial" w:hAnsi="Arial" w:cs="Arial"/>
          <w:sz w:val="18"/>
          <w:szCs w:val="18"/>
        </w:rPr>
        <w:t>I</w:t>
      </w:r>
      <w:r w:rsidR="002468B1">
        <w:rPr>
          <w:rFonts w:ascii="Arial" w:hAnsi="Arial" w:cs="Arial"/>
          <w:sz w:val="18"/>
          <w:szCs w:val="18"/>
        </w:rPr>
        <w:t xml:space="preserve">IoT-Welt transportiert werden können und welche Vorteile wir so </w:t>
      </w:r>
      <w:r w:rsidR="00DB060D">
        <w:rPr>
          <w:rFonts w:ascii="Arial" w:hAnsi="Arial" w:cs="Arial"/>
          <w:sz w:val="18"/>
          <w:szCs w:val="18"/>
        </w:rPr>
        <w:t xml:space="preserve">für </w:t>
      </w:r>
      <w:r w:rsidR="002468B1">
        <w:rPr>
          <w:rFonts w:ascii="Arial" w:hAnsi="Arial" w:cs="Arial"/>
          <w:sz w:val="18"/>
          <w:szCs w:val="18"/>
        </w:rPr>
        <w:t xml:space="preserve">unsere </w:t>
      </w:r>
      <w:r w:rsidR="00DB060D">
        <w:rPr>
          <w:rFonts w:ascii="Arial" w:hAnsi="Arial" w:cs="Arial"/>
          <w:sz w:val="18"/>
          <w:szCs w:val="18"/>
        </w:rPr>
        <w:t>Kunden schaff</w:t>
      </w:r>
      <w:r w:rsidR="002468B1">
        <w:rPr>
          <w:rFonts w:ascii="Arial" w:hAnsi="Arial" w:cs="Arial"/>
          <w:sz w:val="18"/>
          <w:szCs w:val="18"/>
        </w:rPr>
        <w:t>en</w:t>
      </w:r>
      <w:r w:rsidR="00DB060D">
        <w:rPr>
          <w:rFonts w:ascii="Arial" w:hAnsi="Arial" w:cs="Arial"/>
          <w:sz w:val="18"/>
          <w:szCs w:val="18"/>
        </w:rPr>
        <w:t>“,</w:t>
      </w:r>
      <w:r w:rsidR="00DB060D" w:rsidRPr="00DB060D">
        <w:rPr>
          <w:rFonts w:ascii="Arial" w:hAnsi="Arial" w:cs="Arial"/>
          <w:sz w:val="18"/>
          <w:szCs w:val="18"/>
        </w:rPr>
        <w:t xml:space="preserve"> </w:t>
      </w:r>
      <w:r w:rsidR="00DB060D">
        <w:rPr>
          <w:rFonts w:ascii="Arial" w:hAnsi="Arial" w:cs="Arial"/>
          <w:sz w:val="18"/>
          <w:szCs w:val="18"/>
        </w:rPr>
        <w:t>erklärt Philipp Echteler, verantwortlich</w:t>
      </w:r>
      <w:r w:rsidR="003A5491">
        <w:rPr>
          <w:rFonts w:ascii="Arial" w:hAnsi="Arial" w:cs="Arial"/>
          <w:sz w:val="18"/>
          <w:szCs w:val="18"/>
        </w:rPr>
        <w:t xml:space="preserve"> </w:t>
      </w:r>
      <w:r w:rsidR="008646C8">
        <w:rPr>
          <w:rFonts w:ascii="Arial" w:hAnsi="Arial" w:cs="Arial"/>
          <w:sz w:val="18"/>
          <w:szCs w:val="18"/>
        </w:rPr>
        <w:t xml:space="preserve">unter anderem </w:t>
      </w:r>
      <w:r w:rsidR="003A5491">
        <w:rPr>
          <w:rFonts w:ascii="Arial" w:hAnsi="Arial" w:cs="Arial"/>
          <w:sz w:val="18"/>
          <w:szCs w:val="18"/>
        </w:rPr>
        <w:t>für das Portfolio in der</w:t>
      </w:r>
      <w:r w:rsidR="00DB060D">
        <w:rPr>
          <w:rFonts w:ascii="Arial" w:hAnsi="Arial" w:cs="Arial"/>
          <w:sz w:val="18"/>
          <w:szCs w:val="18"/>
        </w:rPr>
        <w:t xml:space="preserve"> Abteilung Digitalisierung und IIoT bei Balluff. </w:t>
      </w:r>
    </w:p>
    <w:p w14:paraId="6AE89D62" w14:textId="77777777" w:rsidR="00EA6C09" w:rsidRDefault="00EA6C09" w:rsidP="00EA6C09">
      <w:pPr>
        <w:spacing w:line="260" w:lineRule="atLeast"/>
        <w:rPr>
          <w:rFonts w:ascii="Arial" w:hAnsi="Arial" w:cs="Arial"/>
          <w:b/>
          <w:bCs/>
          <w:sz w:val="18"/>
          <w:szCs w:val="18"/>
        </w:rPr>
      </w:pPr>
    </w:p>
    <w:p w14:paraId="34EE1DC4" w14:textId="5AB4F35A" w:rsidR="00EA6C09" w:rsidRDefault="00EA6C09" w:rsidP="00EA6C09">
      <w:pPr>
        <w:spacing w:line="260" w:lineRule="atLeast"/>
        <w:rPr>
          <w:rFonts w:ascii="Arial" w:hAnsi="Arial" w:cs="Arial"/>
          <w:b/>
          <w:bCs/>
          <w:sz w:val="18"/>
          <w:szCs w:val="18"/>
        </w:rPr>
      </w:pPr>
      <w:r>
        <w:rPr>
          <w:rFonts w:ascii="Arial" w:hAnsi="Arial" w:cs="Arial"/>
          <w:b/>
          <w:bCs/>
          <w:sz w:val="18"/>
          <w:szCs w:val="18"/>
        </w:rPr>
        <w:t>IO-Link im Gepäck</w:t>
      </w:r>
    </w:p>
    <w:p w14:paraId="2DF8C5F1" w14:textId="1AE24502" w:rsidR="00EA6C09" w:rsidRDefault="00EA6C09" w:rsidP="00EA6C09">
      <w:pPr>
        <w:spacing w:line="260" w:lineRule="atLeast"/>
        <w:rPr>
          <w:rFonts w:ascii="Arial" w:hAnsi="Arial" w:cs="Arial"/>
          <w:sz w:val="18"/>
          <w:szCs w:val="18"/>
          <w:lang w:eastAsia="en-US"/>
        </w:rPr>
      </w:pPr>
      <w:r>
        <w:rPr>
          <w:rFonts w:ascii="Arial" w:hAnsi="Arial" w:cs="Arial"/>
          <w:sz w:val="18"/>
          <w:szCs w:val="18"/>
        </w:rPr>
        <w:t>Balluff bringt zwei Ausstellungsstücke von Neuhausen nach Berlin: ein IO-Link-Exponat und einen Service-Daten-Cube. Mit dem IO-Link-Exponat zeigt Balluff</w:t>
      </w:r>
      <w:r w:rsidR="00872500">
        <w:rPr>
          <w:rFonts w:ascii="Arial" w:hAnsi="Arial" w:cs="Arial"/>
          <w:sz w:val="18"/>
          <w:szCs w:val="18"/>
        </w:rPr>
        <w:t xml:space="preserve"> die Vorteile von IO-Link für </w:t>
      </w:r>
      <w:r>
        <w:rPr>
          <w:rFonts w:ascii="Arial" w:hAnsi="Arial" w:cs="Arial"/>
          <w:sz w:val="18"/>
          <w:szCs w:val="18"/>
        </w:rPr>
        <w:t>dynamisch</w:t>
      </w:r>
      <w:r w:rsidR="00872500">
        <w:rPr>
          <w:rFonts w:ascii="Arial" w:hAnsi="Arial" w:cs="Arial"/>
          <w:sz w:val="18"/>
          <w:szCs w:val="18"/>
        </w:rPr>
        <w:t>e</w:t>
      </w:r>
      <w:r>
        <w:rPr>
          <w:rFonts w:ascii="Arial" w:hAnsi="Arial" w:cs="Arial"/>
          <w:sz w:val="18"/>
          <w:szCs w:val="18"/>
        </w:rPr>
        <w:t xml:space="preserve">, flexible Fertigungskonzepte. Das heißt, Anwender können über IO-Link-Sensoren mittels induktiven Koppelsystemen </w:t>
      </w:r>
      <w:r w:rsidR="00872500">
        <w:rPr>
          <w:rFonts w:ascii="Arial" w:hAnsi="Arial" w:cs="Arial"/>
          <w:sz w:val="18"/>
          <w:szCs w:val="18"/>
        </w:rPr>
        <w:t xml:space="preserve">die Positionen einzelner </w:t>
      </w:r>
      <w:r>
        <w:rPr>
          <w:rFonts w:ascii="Arial" w:hAnsi="Arial" w:cs="Arial"/>
          <w:sz w:val="18"/>
          <w:szCs w:val="18"/>
        </w:rPr>
        <w:t>Sensor</w:t>
      </w:r>
      <w:r w:rsidR="00872500">
        <w:rPr>
          <w:rFonts w:ascii="Arial" w:hAnsi="Arial" w:cs="Arial"/>
          <w:sz w:val="18"/>
          <w:szCs w:val="18"/>
        </w:rPr>
        <w:t>en</w:t>
      </w:r>
      <w:r>
        <w:rPr>
          <w:rFonts w:ascii="Arial" w:hAnsi="Arial" w:cs="Arial"/>
          <w:sz w:val="18"/>
          <w:szCs w:val="18"/>
        </w:rPr>
        <w:t xml:space="preserve"> </w:t>
      </w:r>
      <w:r w:rsidR="00872500">
        <w:rPr>
          <w:rFonts w:ascii="Arial" w:hAnsi="Arial" w:cs="Arial"/>
          <w:sz w:val="18"/>
          <w:szCs w:val="18"/>
        </w:rPr>
        <w:t xml:space="preserve">einfach und ohne zusätzlichen Aufwand </w:t>
      </w:r>
      <w:r>
        <w:rPr>
          <w:rFonts w:ascii="Arial" w:hAnsi="Arial" w:cs="Arial"/>
          <w:sz w:val="18"/>
          <w:szCs w:val="18"/>
        </w:rPr>
        <w:t>vertauschen. Der Service-Daten-Cube ist in zwei Elemente unterteilt: IO-Link-Komponenten</w:t>
      </w:r>
      <w:r w:rsidR="003A5491">
        <w:rPr>
          <w:rFonts w:ascii="Arial" w:hAnsi="Arial" w:cs="Arial"/>
          <w:sz w:val="18"/>
          <w:szCs w:val="18"/>
        </w:rPr>
        <w:t>, die Datengeneratoren</w:t>
      </w:r>
      <w:r>
        <w:rPr>
          <w:rFonts w:ascii="Arial" w:hAnsi="Arial" w:cs="Arial"/>
          <w:sz w:val="18"/>
          <w:szCs w:val="18"/>
        </w:rPr>
        <w:t xml:space="preserve"> und ein Bildschirm, der zwei Dashboards anzeigt, </w:t>
      </w:r>
      <w:r w:rsidR="00E14C3C">
        <w:rPr>
          <w:rFonts w:ascii="Arial" w:hAnsi="Arial" w:cs="Arial"/>
          <w:sz w:val="18"/>
          <w:szCs w:val="18"/>
        </w:rPr>
        <w:t xml:space="preserve">auf denen </w:t>
      </w:r>
      <w:r>
        <w:rPr>
          <w:rFonts w:ascii="Arial" w:hAnsi="Arial" w:cs="Arial"/>
          <w:sz w:val="18"/>
          <w:szCs w:val="18"/>
        </w:rPr>
        <w:t>die Daten der Komponenten visualisier</w:t>
      </w:r>
      <w:r w:rsidR="00E14C3C">
        <w:rPr>
          <w:rFonts w:ascii="Arial" w:hAnsi="Arial" w:cs="Arial"/>
          <w:sz w:val="18"/>
          <w:szCs w:val="18"/>
        </w:rPr>
        <w:t xml:space="preserve">t </w:t>
      </w:r>
      <w:r>
        <w:rPr>
          <w:rFonts w:ascii="Arial" w:hAnsi="Arial" w:cs="Arial"/>
          <w:sz w:val="18"/>
          <w:szCs w:val="18"/>
        </w:rPr>
        <w:t>und aus</w:t>
      </w:r>
      <w:r w:rsidR="00E14C3C">
        <w:rPr>
          <w:rFonts w:ascii="Arial" w:hAnsi="Arial" w:cs="Arial"/>
          <w:sz w:val="18"/>
          <w:szCs w:val="18"/>
        </w:rPr>
        <w:t>ge</w:t>
      </w:r>
      <w:r>
        <w:rPr>
          <w:rFonts w:ascii="Arial" w:hAnsi="Arial" w:cs="Arial"/>
          <w:sz w:val="18"/>
          <w:szCs w:val="18"/>
        </w:rPr>
        <w:t>werte</w:t>
      </w:r>
      <w:r w:rsidR="00E14C3C">
        <w:rPr>
          <w:rFonts w:ascii="Arial" w:hAnsi="Arial" w:cs="Arial"/>
          <w:sz w:val="18"/>
          <w:szCs w:val="18"/>
        </w:rPr>
        <w:t>t werden</w:t>
      </w:r>
      <w:r>
        <w:rPr>
          <w:rFonts w:ascii="Arial" w:hAnsi="Arial" w:cs="Arial"/>
          <w:sz w:val="18"/>
          <w:szCs w:val="18"/>
        </w:rPr>
        <w:t>.</w:t>
      </w:r>
      <w:r>
        <w:rPr>
          <w:rFonts w:ascii="Arial" w:hAnsi="Arial" w:cs="Arial"/>
          <w:b/>
          <w:bCs/>
          <w:sz w:val="18"/>
          <w:szCs w:val="18"/>
        </w:rPr>
        <w:t xml:space="preserve"> </w:t>
      </w:r>
      <w:r>
        <w:rPr>
          <w:rFonts w:ascii="Arial" w:hAnsi="Arial" w:cs="Arial"/>
          <w:sz w:val="18"/>
          <w:szCs w:val="18"/>
        </w:rPr>
        <w:t>Diese Daten umfassen einerseits Auswertungen zu Prozessdaten, die für die Steuerung der Anlagen relevant sind. Beispielsweise erkennt ein Sensor</w:t>
      </w:r>
      <w:r w:rsidR="00424C81">
        <w:rPr>
          <w:rFonts w:ascii="Arial" w:hAnsi="Arial" w:cs="Arial"/>
          <w:sz w:val="18"/>
          <w:szCs w:val="18"/>
        </w:rPr>
        <w:t xml:space="preserve"> ein sich näherndes Baut</w:t>
      </w:r>
      <w:r>
        <w:rPr>
          <w:rFonts w:ascii="Arial" w:hAnsi="Arial" w:cs="Arial"/>
          <w:sz w:val="18"/>
          <w:szCs w:val="18"/>
        </w:rPr>
        <w:t xml:space="preserve">eil und </w:t>
      </w:r>
      <w:r w:rsidR="00424C81">
        <w:rPr>
          <w:rFonts w:ascii="Arial" w:hAnsi="Arial" w:cs="Arial"/>
          <w:sz w:val="18"/>
          <w:szCs w:val="18"/>
        </w:rPr>
        <w:t>übermittelt diese Information</w:t>
      </w:r>
      <w:r>
        <w:rPr>
          <w:rFonts w:ascii="Arial" w:hAnsi="Arial" w:cs="Arial"/>
          <w:sz w:val="18"/>
          <w:szCs w:val="18"/>
        </w:rPr>
        <w:t xml:space="preserve"> an die Steuerung. </w:t>
      </w:r>
      <w:r w:rsidR="00424C81">
        <w:rPr>
          <w:rFonts w:ascii="Arial" w:hAnsi="Arial" w:cs="Arial"/>
          <w:sz w:val="18"/>
          <w:szCs w:val="18"/>
        </w:rPr>
        <w:t xml:space="preserve">Dort wird die Information </w:t>
      </w:r>
      <w:r>
        <w:rPr>
          <w:rFonts w:ascii="Arial" w:hAnsi="Arial" w:cs="Arial"/>
          <w:sz w:val="18"/>
          <w:szCs w:val="18"/>
        </w:rPr>
        <w:t xml:space="preserve">verarbeitet und </w:t>
      </w:r>
      <w:r w:rsidR="00424C81">
        <w:rPr>
          <w:rFonts w:ascii="Arial" w:hAnsi="Arial" w:cs="Arial"/>
          <w:sz w:val="18"/>
          <w:szCs w:val="18"/>
        </w:rPr>
        <w:t>das Signal zum Ö</w:t>
      </w:r>
      <w:r>
        <w:rPr>
          <w:rFonts w:ascii="Arial" w:hAnsi="Arial" w:cs="Arial"/>
          <w:sz w:val="18"/>
          <w:szCs w:val="18"/>
        </w:rPr>
        <w:t>ffne</w:t>
      </w:r>
      <w:r w:rsidR="00424C81">
        <w:rPr>
          <w:rFonts w:ascii="Arial" w:hAnsi="Arial" w:cs="Arial"/>
          <w:sz w:val="18"/>
          <w:szCs w:val="18"/>
        </w:rPr>
        <w:t>n</w:t>
      </w:r>
      <w:r>
        <w:rPr>
          <w:rFonts w:ascii="Arial" w:hAnsi="Arial" w:cs="Arial"/>
          <w:sz w:val="18"/>
          <w:szCs w:val="18"/>
        </w:rPr>
        <w:t xml:space="preserve"> oder </w:t>
      </w:r>
      <w:r w:rsidR="00424C81">
        <w:rPr>
          <w:rFonts w:ascii="Arial" w:hAnsi="Arial" w:cs="Arial"/>
          <w:sz w:val="18"/>
          <w:szCs w:val="18"/>
        </w:rPr>
        <w:t>S</w:t>
      </w:r>
      <w:r>
        <w:rPr>
          <w:rFonts w:ascii="Arial" w:hAnsi="Arial" w:cs="Arial"/>
          <w:sz w:val="18"/>
          <w:szCs w:val="18"/>
        </w:rPr>
        <w:t>chließ</w:t>
      </w:r>
      <w:r w:rsidR="00424C81">
        <w:rPr>
          <w:rFonts w:ascii="Arial" w:hAnsi="Arial" w:cs="Arial"/>
          <w:sz w:val="18"/>
          <w:szCs w:val="18"/>
        </w:rPr>
        <w:t>en</w:t>
      </w:r>
      <w:r>
        <w:rPr>
          <w:rFonts w:ascii="Arial" w:hAnsi="Arial" w:cs="Arial"/>
          <w:sz w:val="18"/>
          <w:szCs w:val="18"/>
        </w:rPr>
        <w:t xml:space="preserve"> entsprechend</w:t>
      </w:r>
      <w:r w:rsidR="00424C81">
        <w:rPr>
          <w:rFonts w:ascii="Arial" w:hAnsi="Arial" w:cs="Arial"/>
          <w:sz w:val="18"/>
          <w:szCs w:val="18"/>
        </w:rPr>
        <w:t>er</w:t>
      </w:r>
      <w:r>
        <w:rPr>
          <w:rFonts w:ascii="Arial" w:hAnsi="Arial" w:cs="Arial"/>
          <w:sz w:val="18"/>
          <w:szCs w:val="18"/>
        </w:rPr>
        <w:t xml:space="preserve"> </w:t>
      </w:r>
      <w:r w:rsidR="00E14C3C">
        <w:rPr>
          <w:rFonts w:ascii="Arial" w:hAnsi="Arial" w:cs="Arial"/>
          <w:sz w:val="18"/>
          <w:szCs w:val="18"/>
        </w:rPr>
        <w:t>A</w:t>
      </w:r>
      <w:r w:rsidR="003A5491">
        <w:rPr>
          <w:rFonts w:ascii="Arial" w:hAnsi="Arial" w:cs="Arial"/>
          <w:sz w:val="18"/>
          <w:szCs w:val="18"/>
        </w:rPr>
        <w:t>ktoren</w:t>
      </w:r>
      <w:r>
        <w:rPr>
          <w:rFonts w:ascii="Arial" w:hAnsi="Arial" w:cs="Arial"/>
          <w:sz w:val="18"/>
          <w:szCs w:val="18"/>
        </w:rPr>
        <w:t xml:space="preserve"> im System</w:t>
      </w:r>
      <w:r w:rsidR="00424C81">
        <w:rPr>
          <w:rFonts w:ascii="Arial" w:hAnsi="Arial" w:cs="Arial"/>
          <w:sz w:val="18"/>
          <w:szCs w:val="18"/>
        </w:rPr>
        <w:t xml:space="preserve"> gegeben</w:t>
      </w:r>
      <w:r>
        <w:rPr>
          <w:rFonts w:ascii="Arial" w:hAnsi="Arial" w:cs="Arial"/>
          <w:sz w:val="18"/>
          <w:szCs w:val="18"/>
        </w:rPr>
        <w:t xml:space="preserve">. </w:t>
      </w:r>
      <w:r w:rsidR="00872500">
        <w:rPr>
          <w:rFonts w:ascii="Arial" w:hAnsi="Arial" w:cs="Arial"/>
          <w:sz w:val="18"/>
          <w:szCs w:val="18"/>
        </w:rPr>
        <w:t>A</w:t>
      </w:r>
      <w:r>
        <w:rPr>
          <w:rFonts w:ascii="Arial" w:hAnsi="Arial" w:cs="Arial"/>
          <w:sz w:val="18"/>
          <w:szCs w:val="18"/>
        </w:rPr>
        <w:t>ndererseits bilden die Dashboards Service</w:t>
      </w:r>
      <w:r w:rsidR="00E14C3C">
        <w:rPr>
          <w:rFonts w:ascii="Arial" w:hAnsi="Arial" w:cs="Arial"/>
          <w:sz w:val="18"/>
          <w:szCs w:val="18"/>
        </w:rPr>
        <w:t>d</w:t>
      </w:r>
      <w:r>
        <w:rPr>
          <w:rFonts w:ascii="Arial" w:hAnsi="Arial" w:cs="Arial"/>
          <w:sz w:val="18"/>
          <w:szCs w:val="18"/>
        </w:rPr>
        <w:t>aten ab, die wichtig für die Anlagenleistung sind, zum Beispiel die Stärke eines Sensorsignals oder wie oft und lange ein Sensor betrieben wurde.</w:t>
      </w:r>
    </w:p>
    <w:p w14:paraId="3BCE6AF2" w14:textId="77777777" w:rsidR="00EA6C09" w:rsidRDefault="00EA6C09" w:rsidP="00EA6C09">
      <w:pPr>
        <w:spacing w:line="260" w:lineRule="atLeast"/>
        <w:rPr>
          <w:rFonts w:ascii="Arial" w:hAnsi="Arial" w:cs="Arial"/>
          <w:b/>
          <w:bCs/>
          <w:sz w:val="18"/>
          <w:szCs w:val="18"/>
        </w:rPr>
      </w:pPr>
    </w:p>
    <w:p w14:paraId="78E988D2" w14:textId="77777777" w:rsidR="00EA6C09" w:rsidRDefault="00EA6C09" w:rsidP="00EA6C09">
      <w:pPr>
        <w:spacing w:line="260" w:lineRule="atLeast"/>
        <w:rPr>
          <w:rFonts w:ascii="Arial" w:hAnsi="Arial" w:cs="Arial"/>
          <w:b/>
          <w:bCs/>
          <w:sz w:val="18"/>
          <w:szCs w:val="18"/>
        </w:rPr>
      </w:pPr>
      <w:r>
        <w:rPr>
          <w:rFonts w:ascii="Arial" w:hAnsi="Arial" w:cs="Arial"/>
          <w:b/>
          <w:bCs/>
          <w:sz w:val="18"/>
          <w:szCs w:val="18"/>
        </w:rPr>
        <w:t>IoT zum Anfassen</w:t>
      </w:r>
    </w:p>
    <w:p w14:paraId="3232E85C" w14:textId="757E2774" w:rsidR="00EA6C09" w:rsidRDefault="00EA6C09" w:rsidP="00EA6C09">
      <w:pPr>
        <w:spacing w:line="260" w:lineRule="atLeast"/>
        <w:rPr>
          <w:rFonts w:ascii="Arial" w:hAnsi="Arial" w:cs="Arial"/>
          <w:sz w:val="18"/>
          <w:szCs w:val="18"/>
        </w:rPr>
      </w:pPr>
      <w:r>
        <w:rPr>
          <w:rFonts w:ascii="Arial" w:hAnsi="Arial" w:cs="Arial"/>
          <w:sz w:val="18"/>
          <w:szCs w:val="18"/>
        </w:rPr>
        <w:t>Einfache Anwendungsbeispiele</w:t>
      </w:r>
      <w:r w:rsidR="00E14C3C">
        <w:rPr>
          <w:rFonts w:ascii="Arial" w:hAnsi="Arial" w:cs="Arial"/>
          <w:sz w:val="18"/>
          <w:szCs w:val="18"/>
        </w:rPr>
        <w:t>,</w:t>
      </w:r>
      <w:r>
        <w:rPr>
          <w:rFonts w:ascii="Arial" w:hAnsi="Arial" w:cs="Arial"/>
          <w:sz w:val="18"/>
          <w:szCs w:val="18"/>
        </w:rPr>
        <w:t xml:space="preserve"> wie die Verstellung eines Spiegels mithilfe eines optischen Sensors</w:t>
      </w:r>
      <w:r w:rsidR="00E14C3C">
        <w:rPr>
          <w:rFonts w:ascii="Arial" w:hAnsi="Arial" w:cs="Arial"/>
          <w:sz w:val="18"/>
          <w:szCs w:val="18"/>
        </w:rPr>
        <w:t>,</w:t>
      </w:r>
      <w:r>
        <w:rPr>
          <w:rFonts w:ascii="Arial" w:hAnsi="Arial" w:cs="Arial"/>
          <w:sz w:val="18"/>
          <w:szCs w:val="18"/>
        </w:rPr>
        <w:t xml:space="preserve"> lassen sich dank der Dashboards gut visualisieren. Ein Sensor misst, wie viel Licht er vom Spiegel zurückgespielt bekommt. Daran kann der Nutzer feststellen, ob der Spiegel richtig eingestellt oder möglicherweise verschmutzt ist. Es geht also insgesamt darum, Maschinen bedarfsorientiert zu warten. Die Ausstellungsbesucher können am Balluff Stand unter anderem auch selbst aktiv werden und Sensoren ein- oder ausstecken, Abstände verändern und sich dann mit dem Balluff </w:t>
      </w:r>
      <w:r w:rsidR="00E14C3C">
        <w:rPr>
          <w:rFonts w:ascii="Arial" w:hAnsi="Arial" w:cs="Arial"/>
          <w:sz w:val="18"/>
          <w:szCs w:val="18"/>
        </w:rPr>
        <w:t xml:space="preserve">Experten </w:t>
      </w:r>
      <w:r>
        <w:rPr>
          <w:rFonts w:ascii="Arial" w:hAnsi="Arial" w:cs="Arial"/>
          <w:sz w:val="18"/>
          <w:szCs w:val="18"/>
        </w:rPr>
        <w:t>über die veränderten Daten austauschen.</w:t>
      </w:r>
    </w:p>
    <w:p w14:paraId="5C708EA8" w14:textId="77777777" w:rsidR="00EA6C09" w:rsidRDefault="00EA6C09" w:rsidP="00BF60E7">
      <w:pPr>
        <w:spacing w:line="260" w:lineRule="atLeast"/>
        <w:rPr>
          <w:rFonts w:ascii="Arial" w:hAnsi="Arial" w:cs="Arial"/>
          <w:b/>
          <w:bCs/>
          <w:sz w:val="18"/>
          <w:szCs w:val="18"/>
        </w:rPr>
      </w:pPr>
    </w:p>
    <w:p w14:paraId="00F103C0" w14:textId="78EAA2B2" w:rsidR="003C751E" w:rsidRPr="003C751E" w:rsidRDefault="00046068" w:rsidP="00BF60E7">
      <w:pPr>
        <w:spacing w:line="260" w:lineRule="atLeast"/>
        <w:rPr>
          <w:rFonts w:ascii="Arial" w:hAnsi="Arial" w:cs="Arial"/>
          <w:b/>
          <w:bCs/>
          <w:sz w:val="18"/>
          <w:szCs w:val="18"/>
        </w:rPr>
      </w:pPr>
      <w:r>
        <w:rPr>
          <w:rFonts w:ascii="Arial" w:hAnsi="Arial" w:cs="Arial"/>
          <w:b/>
          <w:bCs/>
          <w:sz w:val="18"/>
          <w:szCs w:val="18"/>
        </w:rPr>
        <w:t>B</w:t>
      </w:r>
      <w:r w:rsidR="007C6874">
        <w:rPr>
          <w:rFonts w:ascii="Arial" w:hAnsi="Arial" w:cs="Arial"/>
          <w:b/>
          <w:bCs/>
          <w:sz w:val="18"/>
          <w:szCs w:val="18"/>
        </w:rPr>
        <w:t xml:space="preserve">alluff </w:t>
      </w:r>
      <w:r w:rsidR="00EB2136">
        <w:rPr>
          <w:rFonts w:ascii="Arial" w:hAnsi="Arial" w:cs="Arial"/>
          <w:b/>
          <w:bCs/>
          <w:sz w:val="18"/>
          <w:szCs w:val="18"/>
        </w:rPr>
        <w:t>begleitet den Hackathon</w:t>
      </w:r>
    </w:p>
    <w:p w14:paraId="7EC4D2A9" w14:textId="403EB606" w:rsidR="005947A2" w:rsidRPr="005947A2" w:rsidRDefault="00D867EC" w:rsidP="00BF60E7">
      <w:pPr>
        <w:spacing w:line="260" w:lineRule="atLeast"/>
        <w:rPr>
          <w:rFonts w:ascii="Arial" w:hAnsi="Arial" w:cs="Arial"/>
          <w:sz w:val="18"/>
          <w:szCs w:val="18"/>
        </w:rPr>
      </w:pPr>
      <w:r w:rsidRPr="00D867EC">
        <w:rPr>
          <w:rFonts w:ascii="Arial" w:hAnsi="Arial" w:cs="Arial"/>
          <w:sz w:val="18"/>
          <w:szCs w:val="18"/>
        </w:rPr>
        <w:t xml:space="preserve">Die Teilnehmer </w:t>
      </w:r>
      <w:r w:rsidR="00A5698E">
        <w:rPr>
          <w:rFonts w:ascii="Arial" w:hAnsi="Arial" w:cs="Arial"/>
          <w:sz w:val="18"/>
          <w:szCs w:val="18"/>
        </w:rPr>
        <w:t xml:space="preserve">der Bosch Connected Experience, dem Hackathon, </w:t>
      </w:r>
      <w:r w:rsidRPr="00D867EC">
        <w:rPr>
          <w:rFonts w:ascii="Arial" w:hAnsi="Arial" w:cs="Arial"/>
          <w:sz w:val="18"/>
          <w:szCs w:val="18"/>
        </w:rPr>
        <w:t>haben 30 Stunden Zeit, um gemeinsam verschiedene</w:t>
      </w:r>
      <w:r>
        <w:rPr>
          <w:rFonts w:ascii="Arial" w:hAnsi="Arial" w:cs="Arial"/>
          <w:sz w:val="18"/>
          <w:szCs w:val="18"/>
        </w:rPr>
        <w:t xml:space="preserve"> </w:t>
      </w:r>
      <w:r w:rsidRPr="00D867EC">
        <w:rPr>
          <w:rFonts w:ascii="Arial" w:hAnsi="Arial" w:cs="Arial"/>
          <w:sz w:val="18"/>
          <w:szCs w:val="18"/>
        </w:rPr>
        <w:t>Herausforderungen zu bewältigen</w:t>
      </w:r>
      <w:r w:rsidR="00A5698E">
        <w:rPr>
          <w:rFonts w:ascii="Arial" w:hAnsi="Arial" w:cs="Arial"/>
          <w:sz w:val="18"/>
          <w:szCs w:val="18"/>
        </w:rPr>
        <w:t xml:space="preserve">. </w:t>
      </w:r>
      <w:r w:rsidR="00F34AC6">
        <w:rPr>
          <w:rFonts w:ascii="Arial" w:hAnsi="Arial" w:cs="Arial"/>
          <w:sz w:val="18"/>
          <w:szCs w:val="18"/>
        </w:rPr>
        <w:t xml:space="preserve">Balluff trägt mit </w:t>
      </w:r>
      <w:r w:rsidR="00EB2136">
        <w:rPr>
          <w:rFonts w:ascii="Arial" w:hAnsi="Arial" w:cs="Arial"/>
          <w:sz w:val="18"/>
          <w:szCs w:val="18"/>
        </w:rPr>
        <w:t>seiner Erfahrung und den bereitgestellten Produkten</w:t>
      </w:r>
      <w:r w:rsidR="00E14C3C">
        <w:rPr>
          <w:rFonts w:ascii="Arial" w:hAnsi="Arial" w:cs="Arial"/>
          <w:sz w:val="18"/>
          <w:szCs w:val="18"/>
        </w:rPr>
        <w:t>,</w:t>
      </w:r>
      <w:r w:rsidR="00EB2136">
        <w:rPr>
          <w:rFonts w:ascii="Arial" w:hAnsi="Arial" w:cs="Arial"/>
          <w:sz w:val="18"/>
          <w:szCs w:val="18"/>
        </w:rPr>
        <w:t xml:space="preserve"> wie </w:t>
      </w:r>
      <w:r w:rsidR="00F34AC6">
        <w:rPr>
          <w:rFonts w:ascii="Arial" w:hAnsi="Arial" w:cs="Arial"/>
          <w:sz w:val="18"/>
          <w:szCs w:val="18"/>
        </w:rPr>
        <w:t>dem IO-Link</w:t>
      </w:r>
      <w:r w:rsidR="008F4350">
        <w:rPr>
          <w:rFonts w:ascii="Arial" w:hAnsi="Arial" w:cs="Arial"/>
          <w:sz w:val="18"/>
          <w:szCs w:val="18"/>
        </w:rPr>
        <w:t>-</w:t>
      </w:r>
      <w:r w:rsidR="002319E8">
        <w:rPr>
          <w:rFonts w:ascii="Arial" w:hAnsi="Arial" w:cs="Arial"/>
          <w:sz w:val="18"/>
          <w:szCs w:val="18"/>
        </w:rPr>
        <w:t xml:space="preserve">Master </w:t>
      </w:r>
      <w:r w:rsidR="00F34AC6">
        <w:rPr>
          <w:rFonts w:ascii="Arial" w:hAnsi="Arial" w:cs="Arial"/>
          <w:sz w:val="18"/>
          <w:szCs w:val="18"/>
        </w:rPr>
        <w:t>und den IO-Link-Sensoren</w:t>
      </w:r>
      <w:r w:rsidR="00E14C3C">
        <w:rPr>
          <w:rFonts w:ascii="Arial" w:hAnsi="Arial" w:cs="Arial"/>
          <w:sz w:val="18"/>
          <w:szCs w:val="18"/>
        </w:rPr>
        <w:t>,</w:t>
      </w:r>
      <w:r w:rsidR="00F34AC6">
        <w:rPr>
          <w:rFonts w:ascii="Arial" w:hAnsi="Arial" w:cs="Arial"/>
          <w:sz w:val="18"/>
          <w:szCs w:val="18"/>
        </w:rPr>
        <w:t xml:space="preserve"> seinen Teil zum Hackathon bei. </w:t>
      </w:r>
      <w:r w:rsidR="00676A66" w:rsidRPr="00B61E3A">
        <w:rPr>
          <w:rFonts w:ascii="Arial" w:hAnsi="Arial" w:cs="Arial"/>
          <w:sz w:val="18"/>
          <w:szCs w:val="18"/>
        </w:rPr>
        <w:t>Die Vorteile:</w:t>
      </w:r>
      <w:r w:rsidR="008F4350" w:rsidRPr="00B61E3A">
        <w:rPr>
          <w:rFonts w:ascii="Arial" w:hAnsi="Arial" w:cs="Arial"/>
          <w:sz w:val="18"/>
          <w:szCs w:val="18"/>
        </w:rPr>
        <w:t xml:space="preserve"> leichte Installation, </w:t>
      </w:r>
      <w:r w:rsidR="006738AF" w:rsidRPr="00B61E3A">
        <w:rPr>
          <w:rFonts w:ascii="Arial" w:hAnsi="Arial" w:cs="Arial"/>
          <w:sz w:val="18"/>
          <w:szCs w:val="18"/>
        </w:rPr>
        <w:t xml:space="preserve">hohe Vielfalt </w:t>
      </w:r>
      <w:r w:rsidR="0080514F">
        <w:rPr>
          <w:rFonts w:ascii="Arial" w:hAnsi="Arial" w:cs="Arial"/>
          <w:sz w:val="18"/>
          <w:szCs w:val="18"/>
        </w:rPr>
        <w:t xml:space="preserve">an Sensoren unterschiedlicher Funktionsprinzipien </w:t>
      </w:r>
      <w:r w:rsidR="006738AF" w:rsidRPr="00B61E3A">
        <w:rPr>
          <w:rFonts w:ascii="Arial" w:hAnsi="Arial" w:cs="Arial"/>
          <w:sz w:val="18"/>
          <w:szCs w:val="18"/>
        </w:rPr>
        <w:t xml:space="preserve">und </w:t>
      </w:r>
      <w:r w:rsidR="00167D7A">
        <w:rPr>
          <w:rFonts w:ascii="Arial" w:hAnsi="Arial" w:cs="Arial"/>
          <w:sz w:val="18"/>
          <w:szCs w:val="18"/>
        </w:rPr>
        <w:t xml:space="preserve">große </w:t>
      </w:r>
      <w:r w:rsidR="006738AF" w:rsidRPr="00B61E3A">
        <w:rPr>
          <w:rFonts w:ascii="Arial" w:hAnsi="Arial" w:cs="Arial"/>
          <w:sz w:val="18"/>
          <w:szCs w:val="18"/>
        </w:rPr>
        <w:t>Zuverlässigkeit</w:t>
      </w:r>
      <w:r w:rsidR="0080514F">
        <w:rPr>
          <w:rFonts w:ascii="Arial" w:hAnsi="Arial" w:cs="Arial"/>
          <w:sz w:val="18"/>
          <w:szCs w:val="18"/>
        </w:rPr>
        <w:t xml:space="preserve"> durch fehlerfreie Datenübertragung</w:t>
      </w:r>
      <w:r w:rsidR="006738AF" w:rsidRPr="00B61E3A">
        <w:rPr>
          <w:rFonts w:ascii="Arial" w:hAnsi="Arial" w:cs="Arial"/>
          <w:sz w:val="18"/>
          <w:szCs w:val="18"/>
        </w:rPr>
        <w:t>.</w:t>
      </w:r>
      <w:r w:rsidR="007C6874" w:rsidRPr="00B61E3A">
        <w:rPr>
          <w:rFonts w:ascii="Arial" w:hAnsi="Arial" w:cs="Arial"/>
          <w:sz w:val="18"/>
          <w:szCs w:val="18"/>
        </w:rPr>
        <w:t xml:space="preserve"> Balluff unterstützt aber nicht nur mit Produkten. </w:t>
      </w:r>
      <w:r w:rsidR="00EB2136">
        <w:rPr>
          <w:rFonts w:ascii="Arial" w:hAnsi="Arial" w:cs="Arial"/>
          <w:sz w:val="18"/>
          <w:szCs w:val="18"/>
        </w:rPr>
        <w:t xml:space="preserve">Gemeinsam mit zwei weiteren Kollegen steht Echteler </w:t>
      </w:r>
      <w:r w:rsidR="007C6874">
        <w:rPr>
          <w:rFonts w:ascii="Arial" w:hAnsi="Arial" w:cs="Arial"/>
          <w:sz w:val="18"/>
          <w:szCs w:val="18"/>
        </w:rPr>
        <w:t>den Teilnehmern als sogenannte</w:t>
      </w:r>
      <w:r w:rsidR="00EB2136">
        <w:rPr>
          <w:rFonts w:ascii="Arial" w:hAnsi="Arial" w:cs="Arial"/>
          <w:sz w:val="18"/>
          <w:szCs w:val="18"/>
        </w:rPr>
        <w:t>r</w:t>
      </w:r>
      <w:r w:rsidR="007C6874">
        <w:rPr>
          <w:rFonts w:ascii="Arial" w:hAnsi="Arial" w:cs="Arial"/>
          <w:sz w:val="18"/>
          <w:szCs w:val="18"/>
        </w:rPr>
        <w:t xml:space="preserve"> Hack Coach mit Rat und Tat zur Seite.</w:t>
      </w:r>
      <w:r w:rsidR="00653A37">
        <w:rPr>
          <w:rFonts w:ascii="Arial" w:hAnsi="Arial" w:cs="Arial"/>
          <w:sz w:val="18"/>
          <w:szCs w:val="18"/>
        </w:rPr>
        <w:t xml:space="preserve"> </w:t>
      </w:r>
      <w:r w:rsidR="00653A37" w:rsidRPr="00653A37">
        <w:rPr>
          <w:rFonts w:ascii="Arial" w:hAnsi="Arial" w:cs="Arial"/>
          <w:sz w:val="18"/>
          <w:szCs w:val="18"/>
        </w:rPr>
        <w:t>So entstanden in</w:t>
      </w:r>
      <w:r w:rsidR="00653A37">
        <w:rPr>
          <w:rFonts w:ascii="Arial" w:hAnsi="Arial" w:cs="Arial"/>
          <w:sz w:val="18"/>
          <w:szCs w:val="18"/>
        </w:rPr>
        <w:t xml:space="preserve">nerhalb von </w:t>
      </w:r>
      <w:r w:rsidR="00653A37" w:rsidRPr="00653A37">
        <w:rPr>
          <w:rFonts w:ascii="Arial" w:hAnsi="Arial" w:cs="Arial"/>
          <w:sz w:val="18"/>
          <w:szCs w:val="18"/>
        </w:rPr>
        <w:t>zwei Tagen mit den Produkten von Balluff und der Entwicklungskompetenz der Teilnehmer neuartige Anwendungen für Predictive Maintenance, Condition Monitoring und Datenanalyse.</w:t>
      </w:r>
      <w:r w:rsidR="00653A37">
        <w:rPr>
          <w:rFonts w:ascii="Arial" w:hAnsi="Arial" w:cs="Arial"/>
          <w:sz w:val="18"/>
          <w:szCs w:val="18"/>
        </w:rPr>
        <w:t xml:space="preserve"> </w:t>
      </w:r>
      <w:r w:rsidR="00BF6A6A">
        <w:rPr>
          <w:rFonts w:ascii="Arial" w:hAnsi="Arial" w:cs="Arial"/>
          <w:sz w:val="18"/>
          <w:szCs w:val="18"/>
        </w:rPr>
        <w:t>„</w:t>
      </w:r>
      <w:r w:rsidR="001D6BDE">
        <w:rPr>
          <w:rFonts w:ascii="Arial" w:hAnsi="Arial" w:cs="Arial"/>
          <w:sz w:val="18"/>
          <w:szCs w:val="18"/>
        </w:rPr>
        <w:t xml:space="preserve">Es war super spannend zu sehen, was </w:t>
      </w:r>
      <w:r w:rsidR="001D6BDE" w:rsidRPr="001D6BDE">
        <w:rPr>
          <w:rFonts w:ascii="Arial" w:hAnsi="Arial" w:cs="Arial"/>
          <w:sz w:val="18"/>
          <w:szCs w:val="18"/>
        </w:rPr>
        <w:t>mehr als 700 Hacker</w:t>
      </w:r>
      <w:r w:rsidR="001D6BDE">
        <w:rPr>
          <w:rFonts w:ascii="Arial" w:hAnsi="Arial" w:cs="Arial"/>
          <w:sz w:val="18"/>
          <w:szCs w:val="18"/>
        </w:rPr>
        <w:t xml:space="preserve"> in so kurzer Zeit auf die Beine stellen und wie viel Freude sie am Testen ihrer Fähigkeiten und Entwickeln neuer Lösungen haben</w:t>
      </w:r>
      <w:r w:rsidR="001D6BDE" w:rsidRPr="001D6BDE">
        <w:rPr>
          <w:rFonts w:ascii="Arial" w:hAnsi="Arial" w:cs="Arial"/>
          <w:sz w:val="18"/>
          <w:szCs w:val="18"/>
        </w:rPr>
        <w:t>“,</w:t>
      </w:r>
      <w:r w:rsidR="00653A37" w:rsidRPr="001D6BDE">
        <w:rPr>
          <w:rFonts w:ascii="Arial" w:hAnsi="Arial" w:cs="Arial"/>
          <w:sz w:val="18"/>
          <w:szCs w:val="18"/>
        </w:rPr>
        <w:t xml:space="preserve"> </w:t>
      </w:r>
      <w:r w:rsidR="001D6BDE" w:rsidRPr="001D6BDE">
        <w:rPr>
          <w:rFonts w:ascii="Arial" w:hAnsi="Arial" w:cs="Arial"/>
          <w:sz w:val="18"/>
          <w:szCs w:val="18"/>
        </w:rPr>
        <w:t>fasst Echteler seine Eindrücke als Hack Coach zusammen.</w:t>
      </w:r>
      <w:r w:rsidR="001D6BDE">
        <w:rPr>
          <w:rFonts w:ascii="Arial" w:hAnsi="Arial" w:cs="Arial"/>
          <w:sz w:val="18"/>
          <w:szCs w:val="18"/>
        </w:rPr>
        <w:t xml:space="preserve"> </w:t>
      </w:r>
    </w:p>
    <w:p w14:paraId="49E9BF21" w14:textId="77777777" w:rsidR="004D00D9" w:rsidRDefault="004D00D9" w:rsidP="00126976">
      <w:pPr>
        <w:rPr>
          <w:rFonts w:ascii="Arial" w:hAnsi="Arial" w:cs="Arial"/>
          <w:b/>
          <w:sz w:val="18"/>
          <w:szCs w:val="18"/>
        </w:rPr>
      </w:pPr>
    </w:p>
    <w:p w14:paraId="31B97C65" w14:textId="77777777" w:rsidR="004D00D9" w:rsidRDefault="004D00D9" w:rsidP="00126976">
      <w:pPr>
        <w:rPr>
          <w:rFonts w:ascii="Arial" w:hAnsi="Arial" w:cs="Arial"/>
          <w:b/>
          <w:sz w:val="18"/>
          <w:szCs w:val="18"/>
        </w:rPr>
      </w:pPr>
    </w:p>
    <w:p w14:paraId="53914BE2" w14:textId="77777777" w:rsidR="004D00D9" w:rsidRDefault="004D00D9" w:rsidP="00126976">
      <w:pPr>
        <w:rPr>
          <w:rFonts w:ascii="Arial" w:hAnsi="Arial" w:cs="Arial"/>
          <w:i/>
          <w:sz w:val="18"/>
          <w:szCs w:val="18"/>
        </w:rPr>
      </w:pPr>
      <w:r>
        <w:rPr>
          <w:rFonts w:ascii="Arial" w:hAnsi="Arial" w:cs="Arial"/>
          <w:b/>
          <w:noProof/>
          <w:sz w:val="18"/>
          <w:szCs w:val="18"/>
          <w:highlight w:val="yellow"/>
        </w:rPr>
        <w:drawing>
          <wp:inline distT="0" distB="0" distL="0" distR="0" wp14:anchorId="5CF5ED7B" wp14:editId="31593F45">
            <wp:extent cx="3722096" cy="2152424"/>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0009" cy="2162783"/>
                    </a:xfrm>
                    <a:prstGeom prst="rect">
                      <a:avLst/>
                    </a:prstGeom>
                    <a:noFill/>
                    <a:ln>
                      <a:noFill/>
                    </a:ln>
                  </pic:spPr>
                </pic:pic>
              </a:graphicData>
            </a:graphic>
          </wp:inline>
        </w:drawing>
      </w:r>
    </w:p>
    <w:p w14:paraId="1CA009E0" w14:textId="29A03596" w:rsidR="00126976" w:rsidRPr="004D00D9" w:rsidRDefault="004D00D9" w:rsidP="00126976">
      <w:pPr>
        <w:rPr>
          <w:rFonts w:ascii="Arial" w:hAnsi="Arial" w:cs="Arial"/>
          <w:iCs/>
          <w:sz w:val="18"/>
          <w:szCs w:val="18"/>
        </w:rPr>
      </w:pPr>
      <w:r>
        <w:rPr>
          <w:rFonts w:ascii="Arial" w:hAnsi="Arial" w:cs="Arial"/>
          <w:b/>
          <w:bCs/>
          <w:iCs/>
          <w:sz w:val="18"/>
          <w:szCs w:val="18"/>
        </w:rPr>
        <w:br/>
      </w:r>
      <w:r w:rsidRPr="004D00D9">
        <w:rPr>
          <w:rFonts w:ascii="Arial" w:hAnsi="Arial" w:cs="Arial"/>
          <w:b/>
          <w:bCs/>
          <w:iCs/>
          <w:sz w:val="18"/>
          <w:szCs w:val="18"/>
        </w:rPr>
        <w:t>Bildunterschrift:</w:t>
      </w:r>
      <w:r w:rsidRPr="004D00D9">
        <w:rPr>
          <w:rFonts w:ascii="Arial" w:hAnsi="Arial" w:cs="Arial"/>
          <w:iCs/>
          <w:sz w:val="18"/>
          <w:szCs w:val="18"/>
        </w:rPr>
        <w:br/>
      </w:r>
      <w:r w:rsidR="00677C40" w:rsidRPr="004D00D9">
        <w:rPr>
          <w:rFonts w:ascii="Arial" w:hAnsi="Arial" w:cs="Arial"/>
          <w:iCs/>
          <w:sz w:val="18"/>
          <w:szCs w:val="18"/>
        </w:rPr>
        <w:t>IoT zum Anfassen: Die Ausstellungsbesucher können am Balluff Stand selbst aktiv werden und Sensoren ein- oder ausstecken, Abstände verändern und sich dann über die veränderten Daten austauschen.</w:t>
      </w:r>
      <w:r w:rsidRPr="004D00D9">
        <w:rPr>
          <w:rFonts w:ascii="Arial" w:hAnsi="Arial" w:cs="Arial"/>
          <w:iCs/>
          <w:sz w:val="18"/>
          <w:szCs w:val="18"/>
        </w:rPr>
        <w:t xml:space="preserve"> Foto: Balluff</w:t>
      </w:r>
      <w:bookmarkStart w:id="0" w:name="_GoBack"/>
      <w:bookmarkEnd w:id="0"/>
    </w:p>
    <w:p w14:paraId="128B9031" w14:textId="77777777" w:rsidR="00A06B0D" w:rsidRPr="00DF1A4C" w:rsidRDefault="00A06B0D" w:rsidP="00126976">
      <w:pPr>
        <w:rPr>
          <w:rFonts w:ascii="Arial" w:hAnsi="Arial" w:cs="Arial"/>
          <w:b/>
          <w:bCs/>
          <w:sz w:val="18"/>
          <w:szCs w:val="18"/>
        </w:rPr>
      </w:pPr>
    </w:p>
    <w:p w14:paraId="6AF5350A" w14:textId="77777777" w:rsidR="00DF1A4C" w:rsidRDefault="00DF1A4C" w:rsidP="00126976">
      <w:pPr>
        <w:rPr>
          <w:rFonts w:ascii="Arial" w:hAnsi="Arial" w:cs="Arial"/>
          <w:sz w:val="18"/>
          <w:szCs w:val="18"/>
        </w:rPr>
      </w:pPr>
    </w:p>
    <w:p w14:paraId="42A791F1"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3196B3E7" w14:textId="77777777" w:rsidR="00F317E4" w:rsidRPr="00F317E4" w:rsidRDefault="00F317E4" w:rsidP="00F317E4">
      <w:pPr>
        <w:rPr>
          <w:rFonts w:ascii="Arial" w:hAnsi="Arial" w:cs="Arial"/>
          <w:sz w:val="18"/>
          <w:szCs w:val="18"/>
        </w:rPr>
      </w:pPr>
      <w:r w:rsidRPr="00F317E4">
        <w:rPr>
          <w:rFonts w:ascii="Arial" w:hAnsi="Arial" w:cs="Arial"/>
          <w:sz w:val="18"/>
          <w:szCs w:val="18"/>
        </w:rPr>
        <w:t xml:space="preserve">1921 in Neuhausen a. d. F. gegründet, steht Balluff mit seinen </w:t>
      </w:r>
      <w:r w:rsidR="001A7839">
        <w:rPr>
          <w:rFonts w:ascii="Arial" w:hAnsi="Arial" w:cs="Arial"/>
          <w:sz w:val="18"/>
          <w:szCs w:val="18"/>
        </w:rPr>
        <w:t>40</w:t>
      </w:r>
      <w:r w:rsidRPr="00F317E4">
        <w:rPr>
          <w:rFonts w:ascii="Arial" w:hAnsi="Arial" w:cs="Arial"/>
          <w:sz w:val="18"/>
          <w:szCs w:val="18"/>
        </w:rPr>
        <w:t xml:space="preserve">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w:t>
      </w:r>
    </w:p>
    <w:p w14:paraId="7D80673A" w14:textId="77777777" w:rsidR="00126976" w:rsidRPr="00BF60E7" w:rsidRDefault="00F317E4" w:rsidP="00F317E4">
      <w:pPr>
        <w:rPr>
          <w:rFonts w:ascii="Arial" w:hAnsi="Arial" w:cs="Arial"/>
          <w:sz w:val="18"/>
          <w:szCs w:val="18"/>
        </w:rPr>
      </w:pPr>
      <w:r w:rsidRPr="00F317E4">
        <w:rPr>
          <w:rFonts w:ascii="Arial" w:hAnsi="Arial" w:cs="Arial"/>
          <w:sz w:val="18"/>
          <w:szCs w:val="18"/>
        </w:rPr>
        <w:t>Im Jahr 201</w:t>
      </w:r>
      <w:r w:rsidR="00650348">
        <w:rPr>
          <w:rFonts w:ascii="Arial" w:hAnsi="Arial" w:cs="Arial"/>
          <w:sz w:val="18"/>
          <w:szCs w:val="18"/>
        </w:rPr>
        <w:t>8</w:t>
      </w:r>
      <w:r w:rsidRPr="00F317E4">
        <w:rPr>
          <w:rFonts w:ascii="Arial" w:hAnsi="Arial" w:cs="Arial"/>
          <w:sz w:val="18"/>
          <w:szCs w:val="18"/>
        </w:rPr>
        <w:t xml:space="preserve"> verzeichnete die Balluff Gruppe einen Umsatz von rund </w:t>
      </w:r>
      <w:r w:rsidR="00A34675" w:rsidRPr="00A34675">
        <w:rPr>
          <w:rFonts w:ascii="Arial" w:hAnsi="Arial" w:cs="Arial"/>
          <w:sz w:val="18"/>
          <w:szCs w:val="18"/>
        </w:rPr>
        <w:t>488</w:t>
      </w:r>
      <w:r w:rsidRPr="00F317E4">
        <w:rPr>
          <w:rFonts w:ascii="Arial" w:hAnsi="Arial" w:cs="Arial"/>
          <w:sz w:val="18"/>
          <w:szCs w:val="18"/>
        </w:rPr>
        <w:t xml:space="preserve"> Mio. Euro. Neben dem zentralen Firmensitz in Neuhausen a. d. F. verfügt Balluff rund um den Globus über Vertriebs-, Produktions- und Entwicklungsstandorte und ist mit 3</w:t>
      </w:r>
      <w:r w:rsidR="00A957FC">
        <w:rPr>
          <w:rFonts w:ascii="Arial" w:hAnsi="Arial" w:cs="Arial"/>
          <w:sz w:val="18"/>
          <w:szCs w:val="18"/>
        </w:rPr>
        <w:t>8</w:t>
      </w:r>
      <w:r w:rsidRPr="00F317E4">
        <w:rPr>
          <w:rFonts w:ascii="Arial" w:hAnsi="Arial" w:cs="Arial"/>
          <w:sz w:val="18"/>
          <w:szCs w:val="18"/>
        </w:rPr>
        <w:t xml:space="preserve"> Tochtergesellschaften und weiteren Vertretungen in 68 Ländern aufgestellt. Dies garantiert den Kunden eine schnelle weltweite Verfügbarkeit der Produkte und eine hohe Beratungs- und Servicequalität direkt vor Ort.</w:t>
      </w:r>
    </w:p>
    <w:sectPr w:rsidR="00126976" w:rsidRPr="00BF60E7"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CF7BE" w14:textId="77777777" w:rsidR="00872500" w:rsidRDefault="00872500">
      <w:r>
        <w:separator/>
      </w:r>
    </w:p>
  </w:endnote>
  <w:endnote w:type="continuationSeparator" w:id="0">
    <w:p w14:paraId="4FB48AD7" w14:textId="77777777" w:rsidR="00872500" w:rsidRDefault="00872500">
      <w:r>
        <w:continuationSeparator/>
      </w:r>
    </w:p>
  </w:endnote>
  <w:endnote w:type="continuationNotice" w:id="1">
    <w:p w14:paraId="007C13CC" w14:textId="77777777" w:rsidR="00872500" w:rsidRDefault="00872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33F98" w14:textId="77777777" w:rsidR="00872500" w:rsidRDefault="00872500">
      <w:r>
        <w:separator/>
      </w:r>
    </w:p>
  </w:footnote>
  <w:footnote w:type="continuationSeparator" w:id="0">
    <w:p w14:paraId="3B0ED665" w14:textId="77777777" w:rsidR="00872500" w:rsidRDefault="00872500">
      <w:r>
        <w:continuationSeparator/>
      </w:r>
    </w:p>
  </w:footnote>
  <w:footnote w:type="continuationNotice" w:id="1">
    <w:p w14:paraId="17DF0A83" w14:textId="77777777" w:rsidR="00872500" w:rsidRDefault="00872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C9C1F" w14:textId="77777777" w:rsidR="00872500" w:rsidRPr="00392B92" w:rsidRDefault="0087250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2ADE427B" w14:textId="77777777" w:rsidR="00872500" w:rsidRPr="00392B92" w:rsidRDefault="00872500"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66E3797A" wp14:editId="3FB820C0">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BA92DD8" w14:textId="77777777" w:rsidR="00872500"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1450840C"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p>
  <w:p w14:paraId="6FE68C42"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p>
  <w:p w14:paraId="7A9FC040"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D9F5641"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4BCD0F5" w14:textId="77777777" w:rsidR="00872500" w:rsidRDefault="0087250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1AA91C93"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4B9F783"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4D593AB3"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732DC442"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3DCF1302"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C191775" w14:textId="77777777" w:rsidR="00872500" w:rsidRPr="004379D6" w:rsidRDefault="0087250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DA49" w14:textId="77777777" w:rsidR="00872500" w:rsidRPr="00650348" w:rsidRDefault="00872500"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15CD4104" wp14:editId="7E43F311">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13202246" w14:textId="329109EF" w:rsidR="00872500" w:rsidRPr="00C24C62" w:rsidRDefault="00872500" w:rsidP="004379D6">
    <w:pPr>
      <w:framePr w:w="3120" w:h="8006" w:hSpace="142" w:wrap="around" w:vAnchor="page" w:hAnchor="page" w:x="8223" w:y="2553"/>
      <w:spacing w:line="260" w:lineRule="atLeast"/>
      <w:rPr>
        <w:rFonts w:ascii="Arial" w:hAnsi="Arial" w:cs="Arial"/>
        <w:sz w:val="18"/>
        <w:szCs w:val="18"/>
        <w:lang w:val="en-GB"/>
      </w:rPr>
    </w:pPr>
    <w:r w:rsidRPr="00C24C62">
      <w:rPr>
        <w:rFonts w:ascii="Arial" w:hAnsi="Arial" w:cs="Arial"/>
        <w:b/>
        <w:sz w:val="18"/>
        <w:szCs w:val="18"/>
        <w:lang w:val="en-GB"/>
      </w:rPr>
      <w:t xml:space="preserve">Balluff </w:t>
    </w:r>
    <w:r>
      <w:rPr>
        <w:rFonts w:ascii="Arial" w:hAnsi="Arial" w:cs="Arial"/>
        <w:b/>
        <w:sz w:val="18"/>
        <w:szCs w:val="18"/>
        <w:lang w:val="en-GB"/>
      </w:rPr>
      <w:t>auf</w:t>
    </w:r>
    <w:r w:rsidRPr="00C24C62">
      <w:rPr>
        <w:rFonts w:ascii="Arial" w:hAnsi="Arial" w:cs="Arial"/>
        <w:b/>
        <w:sz w:val="18"/>
        <w:szCs w:val="18"/>
        <w:lang w:val="en-GB"/>
      </w:rPr>
      <w:t xml:space="preserve"> Bosch Connected World</w:t>
    </w:r>
    <w:r>
      <w:rPr>
        <w:rFonts w:ascii="Arial" w:hAnsi="Arial" w:cs="Arial"/>
        <w:b/>
        <w:sz w:val="18"/>
        <w:szCs w:val="18"/>
        <w:lang w:val="en-GB"/>
      </w:rPr>
      <w:t xml:space="preserve"> 2020</w:t>
    </w:r>
  </w:p>
  <w:p w14:paraId="52CFA5A7" w14:textId="77777777" w:rsidR="00872500" w:rsidRPr="005F6D2F" w:rsidRDefault="00872500" w:rsidP="004379D6">
    <w:pPr>
      <w:framePr w:w="3120" w:h="8006" w:hSpace="142" w:wrap="around" w:vAnchor="page" w:hAnchor="page" w:x="8223" w:y="2553"/>
      <w:spacing w:line="260" w:lineRule="atLeast"/>
      <w:rPr>
        <w:rFonts w:ascii="Arial" w:hAnsi="Arial" w:cs="Arial"/>
        <w:sz w:val="18"/>
        <w:szCs w:val="18"/>
      </w:rPr>
    </w:pPr>
    <w:r w:rsidRPr="005F6D2F">
      <w:rPr>
        <w:rFonts w:ascii="Arial" w:hAnsi="Arial" w:cs="Arial"/>
        <w:sz w:val="18"/>
        <w:szCs w:val="18"/>
      </w:rPr>
      <w:t xml:space="preserve">Seite </w:t>
    </w:r>
    <w:r w:rsidRPr="004379D6">
      <w:rPr>
        <w:rFonts w:ascii="Arial" w:hAnsi="Arial" w:cs="Arial"/>
        <w:sz w:val="18"/>
        <w:szCs w:val="18"/>
      </w:rPr>
      <w:fldChar w:fldCharType="begin"/>
    </w:r>
    <w:r w:rsidRPr="005F6D2F">
      <w:rPr>
        <w:rFonts w:ascii="Arial" w:hAnsi="Arial" w:cs="Arial"/>
        <w:sz w:val="18"/>
        <w:szCs w:val="18"/>
      </w:rPr>
      <w:instrText>PAGE   \* MERGEFORMAT</w:instrText>
    </w:r>
    <w:r w:rsidRPr="004379D6">
      <w:rPr>
        <w:rFonts w:ascii="Arial" w:hAnsi="Arial" w:cs="Arial"/>
        <w:sz w:val="18"/>
        <w:szCs w:val="18"/>
      </w:rPr>
      <w:fldChar w:fldCharType="separate"/>
    </w:r>
    <w:r w:rsidRPr="005F6D2F">
      <w:rPr>
        <w:rFonts w:ascii="Arial" w:hAnsi="Arial" w:cs="Arial"/>
        <w:noProof/>
        <w:sz w:val="18"/>
        <w:szCs w:val="18"/>
      </w:rPr>
      <w:t>1</w:t>
    </w:r>
    <w:r w:rsidRPr="004379D6">
      <w:rPr>
        <w:rFonts w:ascii="Arial" w:hAnsi="Arial" w:cs="Arial"/>
        <w:sz w:val="18"/>
        <w:szCs w:val="18"/>
      </w:rPr>
      <w:fldChar w:fldCharType="end"/>
    </w:r>
  </w:p>
  <w:p w14:paraId="0312E9CA" w14:textId="77777777" w:rsidR="00872500" w:rsidRPr="005F6D2F" w:rsidRDefault="00872500" w:rsidP="004379D6">
    <w:pPr>
      <w:framePr w:w="3120" w:h="8006" w:hSpace="142" w:wrap="around" w:vAnchor="page" w:hAnchor="page" w:x="8223" w:y="2553"/>
      <w:spacing w:line="260" w:lineRule="atLeast"/>
      <w:rPr>
        <w:rFonts w:ascii="Arial" w:hAnsi="Arial" w:cs="Arial"/>
        <w:sz w:val="18"/>
        <w:szCs w:val="18"/>
      </w:rPr>
    </w:pPr>
  </w:p>
  <w:p w14:paraId="079F9000" w14:textId="77777777" w:rsidR="00872500" w:rsidRPr="005F6D2F" w:rsidRDefault="00872500" w:rsidP="004379D6">
    <w:pPr>
      <w:framePr w:w="3120" w:h="8006" w:hSpace="142" w:wrap="around" w:vAnchor="page" w:hAnchor="page" w:x="8223" w:y="2553"/>
      <w:spacing w:line="260" w:lineRule="atLeast"/>
      <w:rPr>
        <w:rFonts w:ascii="Arial" w:hAnsi="Arial" w:cs="Arial"/>
        <w:sz w:val="18"/>
        <w:szCs w:val="18"/>
      </w:rPr>
    </w:pPr>
  </w:p>
  <w:p w14:paraId="0F640A86"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0BF47BD5"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3D3F57B5" w14:textId="77777777" w:rsidR="00872500" w:rsidRDefault="0087250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42149B39"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2B93C169"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sidRPr="00433D99">
      <w:rPr>
        <w:rFonts w:ascii="Arial" w:hAnsi="Arial" w:cs="Arial"/>
        <w:sz w:val="18"/>
        <w:szCs w:val="18"/>
      </w:rPr>
      <w:t>Tel. +49 7158 173-0</w:t>
    </w:r>
  </w:p>
  <w:p w14:paraId="5E6F9B9B"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sidRPr="00433D99">
      <w:rPr>
        <w:rFonts w:ascii="Arial" w:hAnsi="Arial" w:cs="Arial"/>
        <w:sz w:val="18"/>
        <w:szCs w:val="18"/>
      </w:rPr>
      <w:t>Fax +49 7158 5010</w:t>
    </w:r>
  </w:p>
  <w:p w14:paraId="7AB16791"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sidRPr="00433D99">
      <w:rPr>
        <w:rFonts w:ascii="Arial" w:hAnsi="Arial" w:cs="Arial"/>
        <w:sz w:val="18"/>
        <w:szCs w:val="18"/>
      </w:rPr>
      <w:t>balluff@balluff.de</w:t>
    </w:r>
  </w:p>
  <w:p w14:paraId="02DF12DA"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2E2DB55"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p>
  <w:p w14:paraId="1405372E"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lang w:val="fr-FR"/>
      </w:rPr>
    </w:pPr>
  </w:p>
  <w:p w14:paraId="2722AE63" w14:textId="77777777" w:rsidR="00872500" w:rsidRPr="00B31CD8" w:rsidRDefault="00872500" w:rsidP="004379D6">
    <w:pPr>
      <w:framePr w:w="3120" w:h="8006" w:hSpace="142" w:wrap="around" w:vAnchor="page" w:hAnchor="page" w:x="8223" w:y="2553"/>
      <w:spacing w:line="260" w:lineRule="atLeast"/>
      <w:rPr>
        <w:rFonts w:ascii="Arial" w:hAnsi="Arial" w:cs="Arial"/>
        <w:b/>
        <w:sz w:val="12"/>
        <w:szCs w:val="12"/>
        <w:lang w:val="fr-FR"/>
      </w:rPr>
    </w:pPr>
    <w:r w:rsidRPr="00B31CD8">
      <w:rPr>
        <w:rFonts w:ascii="Arial" w:hAnsi="Arial" w:cs="Arial"/>
        <w:b/>
        <w:sz w:val="12"/>
        <w:szCs w:val="12"/>
        <w:lang w:val="fr-FR"/>
      </w:rPr>
      <w:t>Corporate Communication</w:t>
    </w:r>
  </w:p>
  <w:p w14:paraId="7888DB29"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Teresa Weinhuber</w:t>
    </w:r>
  </w:p>
  <w:p w14:paraId="354CB3DF"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lang w:val="en-US"/>
      </w:rPr>
    </w:pPr>
  </w:p>
  <w:p w14:paraId="5A9D5524"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60D82BD4"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6016577A"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5426E000"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teresa.weinhuber</w:t>
    </w:r>
    <w:r w:rsidRPr="005F6D2F">
      <w:rPr>
        <w:rFonts w:ascii="Arial" w:hAnsi="Arial" w:cs="Arial"/>
        <w:sz w:val="18"/>
        <w:szCs w:val="18"/>
      </w:rPr>
      <w:t>@balluff.de</w:t>
    </w:r>
  </w:p>
  <w:p w14:paraId="726C436D" w14:textId="77777777" w:rsidR="00872500" w:rsidRPr="005F6D2F" w:rsidRDefault="00872500" w:rsidP="004379D6">
    <w:pPr>
      <w:framePr w:w="3120" w:h="8006" w:hSpace="142" w:wrap="around" w:vAnchor="page" w:hAnchor="page" w:x="8223" w:y="2553"/>
      <w:spacing w:line="260" w:lineRule="atLeast"/>
      <w:rPr>
        <w:rFonts w:ascii="Arial" w:hAnsi="Arial" w:cs="Arial"/>
        <w:sz w:val="18"/>
        <w:szCs w:val="18"/>
      </w:rPr>
    </w:pPr>
  </w:p>
  <w:p w14:paraId="3E63AE39" w14:textId="77777777" w:rsidR="00872500" w:rsidRPr="004379D6" w:rsidRDefault="00872500"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111FA3D7" w14:textId="77777777" w:rsidR="00872500" w:rsidRPr="00392B92" w:rsidRDefault="00872500"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23F90"/>
    <w:rsid w:val="00035952"/>
    <w:rsid w:val="000441AF"/>
    <w:rsid w:val="00046068"/>
    <w:rsid w:val="000467AF"/>
    <w:rsid w:val="0005243A"/>
    <w:rsid w:val="00070EEB"/>
    <w:rsid w:val="00075BC2"/>
    <w:rsid w:val="00077135"/>
    <w:rsid w:val="00084DC4"/>
    <w:rsid w:val="000926C9"/>
    <w:rsid w:val="000977D7"/>
    <w:rsid w:val="000A13C4"/>
    <w:rsid w:val="000A3F16"/>
    <w:rsid w:val="000A624C"/>
    <w:rsid w:val="000A73A4"/>
    <w:rsid w:val="000B1BC9"/>
    <w:rsid w:val="000B4CF8"/>
    <w:rsid w:val="000B7B11"/>
    <w:rsid w:val="000C10AB"/>
    <w:rsid w:val="000C281D"/>
    <w:rsid w:val="000C3CDC"/>
    <w:rsid w:val="000C4321"/>
    <w:rsid w:val="000C6F31"/>
    <w:rsid w:val="000D3643"/>
    <w:rsid w:val="000D424F"/>
    <w:rsid w:val="000D467F"/>
    <w:rsid w:val="000D6809"/>
    <w:rsid w:val="000E2696"/>
    <w:rsid w:val="000E29C5"/>
    <w:rsid w:val="000F0888"/>
    <w:rsid w:val="000F6F11"/>
    <w:rsid w:val="001031C1"/>
    <w:rsid w:val="00112C66"/>
    <w:rsid w:val="00115379"/>
    <w:rsid w:val="001174CE"/>
    <w:rsid w:val="00126064"/>
    <w:rsid w:val="00126976"/>
    <w:rsid w:val="00130CF5"/>
    <w:rsid w:val="00131410"/>
    <w:rsid w:val="0013749C"/>
    <w:rsid w:val="001401A6"/>
    <w:rsid w:val="00141A6F"/>
    <w:rsid w:val="00141ECA"/>
    <w:rsid w:val="00150170"/>
    <w:rsid w:val="0015678A"/>
    <w:rsid w:val="00160168"/>
    <w:rsid w:val="00160911"/>
    <w:rsid w:val="00162664"/>
    <w:rsid w:val="0016707B"/>
    <w:rsid w:val="00167D7A"/>
    <w:rsid w:val="00170DB4"/>
    <w:rsid w:val="001733CF"/>
    <w:rsid w:val="00184CF5"/>
    <w:rsid w:val="001865F1"/>
    <w:rsid w:val="001A378C"/>
    <w:rsid w:val="001A6ABC"/>
    <w:rsid w:val="001A7453"/>
    <w:rsid w:val="001A7839"/>
    <w:rsid w:val="001B6CF5"/>
    <w:rsid w:val="001C115A"/>
    <w:rsid w:val="001D6927"/>
    <w:rsid w:val="001D6BDE"/>
    <w:rsid w:val="001E3E6F"/>
    <w:rsid w:val="001E5D7B"/>
    <w:rsid w:val="0020064F"/>
    <w:rsid w:val="002013FB"/>
    <w:rsid w:val="00201C98"/>
    <w:rsid w:val="002038E4"/>
    <w:rsid w:val="0020524D"/>
    <w:rsid w:val="0021111A"/>
    <w:rsid w:val="00211F32"/>
    <w:rsid w:val="00214761"/>
    <w:rsid w:val="002319E8"/>
    <w:rsid w:val="002468B1"/>
    <w:rsid w:val="0025573F"/>
    <w:rsid w:val="002635CD"/>
    <w:rsid w:val="00264503"/>
    <w:rsid w:val="00265726"/>
    <w:rsid w:val="00270888"/>
    <w:rsid w:val="00271FA8"/>
    <w:rsid w:val="00273224"/>
    <w:rsid w:val="002738E6"/>
    <w:rsid w:val="00282AA0"/>
    <w:rsid w:val="0028350E"/>
    <w:rsid w:val="002923A0"/>
    <w:rsid w:val="00297CD8"/>
    <w:rsid w:val="002A1200"/>
    <w:rsid w:val="002A1B48"/>
    <w:rsid w:val="002B7BEC"/>
    <w:rsid w:val="002C2D60"/>
    <w:rsid w:val="002C588D"/>
    <w:rsid w:val="002D1074"/>
    <w:rsid w:val="002D2F9E"/>
    <w:rsid w:val="002D4918"/>
    <w:rsid w:val="002E00B5"/>
    <w:rsid w:val="002E57D5"/>
    <w:rsid w:val="002E6488"/>
    <w:rsid w:val="002E6F27"/>
    <w:rsid w:val="002F4F8D"/>
    <w:rsid w:val="003001C7"/>
    <w:rsid w:val="00301CA6"/>
    <w:rsid w:val="00306F6B"/>
    <w:rsid w:val="0031410C"/>
    <w:rsid w:val="00320928"/>
    <w:rsid w:val="003239CC"/>
    <w:rsid w:val="003326F1"/>
    <w:rsid w:val="00333883"/>
    <w:rsid w:val="00335D63"/>
    <w:rsid w:val="003365F9"/>
    <w:rsid w:val="0034537C"/>
    <w:rsid w:val="003458C3"/>
    <w:rsid w:val="00350D8D"/>
    <w:rsid w:val="00351ECE"/>
    <w:rsid w:val="0035293E"/>
    <w:rsid w:val="00352EB0"/>
    <w:rsid w:val="00353011"/>
    <w:rsid w:val="00353072"/>
    <w:rsid w:val="00365B5B"/>
    <w:rsid w:val="003766BB"/>
    <w:rsid w:val="00380E28"/>
    <w:rsid w:val="003836BE"/>
    <w:rsid w:val="003843A4"/>
    <w:rsid w:val="00384427"/>
    <w:rsid w:val="00392B92"/>
    <w:rsid w:val="003931C7"/>
    <w:rsid w:val="0039536E"/>
    <w:rsid w:val="003A2298"/>
    <w:rsid w:val="003A5491"/>
    <w:rsid w:val="003A628F"/>
    <w:rsid w:val="003A76A8"/>
    <w:rsid w:val="003B0209"/>
    <w:rsid w:val="003B5B61"/>
    <w:rsid w:val="003B6AAB"/>
    <w:rsid w:val="003C1783"/>
    <w:rsid w:val="003C4288"/>
    <w:rsid w:val="003C683F"/>
    <w:rsid w:val="003C751E"/>
    <w:rsid w:val="003E0122"/>
    <w:rsid w:val="003E0DCA"/>
    <w:rsid w:val="003E4958"/>
    <w:rsid w:val="003E596B"/>
    <w:rsid w:val="003F094E"/>
    <w:rsid w:val="0040034F"/>
    <w:rsid w:val="004146DF"/>
    <w:rsid w:val="00415189"/>
    <w:rsid w:val="00416B04"/>
    <w:rsid w:val="0042312E"/>
    <w:rsid w:val="0042417F"/>
    <w:rsid w:val="00424C81"/>
    <w:rsid w:val="00425B47"/>
    <w:rsid w:val="00427531"/>
    <w:rsid w:val="004314FF"/>
    <w:rsid w:val="004336DF"/>
    <w:rsid w:val="00433D99"/>
    <w:rsid w:val="004351AE"/>
    <w:rsid w:val="004379D6"/>
    <w:rsid w:val="00442924"/>
    <w:rsid w:val="004469A7"/>
    <w:rsid w:val="004519D3"/>
    <w:rsid w:val="004529E7"/>
    <w:rsid w:val="00453A4A"/>
    <w:rsid w:val="00460073"/>
    <w:rsid w:val="004640F2"/>
    <w:rsid w:val="00472EC6"/>
    <w:rsid w:val="00491FC7"/>
    <w:rsid w:val="00494A4D"/>
    <w:rsid w:val="004952E0"/>
    <w:rsid w:val="004957C5"/>
    <w:rsid w:val="004966C8"/>
    <w:rsid w:val="0049798C"/>
    <w:rsid w:val="004A1041"/>
    <w:rsid w:val="004A54C7"/>
    <w:rsid w:val="004B147F"/>
    <w:rsid w:val="004B65FC"/>
    <w:rsid w:val="004C2F7C"/>
    <w:rsid w:val="004C3263"/>
    <w:rsid w:val="004C69D2"/>
    <w:rsid w:val="004D00D9"/>
    <w:rsid w:val="004D0491"/>
    <w:rsid w:val="004D5628"/>
    <w:rsid w:val="004E673F"/>
    <w:rsid w:val="004E71E1"/>
    <w:rsid w:val="004F09AA"/>
    <w:rsid w:val="004F5891"/>
    <w:rsid w:val="005000EF"/>
    <w:rsid w:val="005012E1"/>
    <w:rsid w:val="005018AC"/>
    <w:rsid w:val="00505143"/>
    <w:rsid w:val="00507037"/>
    <w:rsid w:val="00513797"/>
    <w:rsid w:val="005142C9"/>
    <w:rsid w:val="005204B0"/>
    <w:rsid w:val="005315AF"/>
    <w:rsid w:val="005321EC"/>
    <w:rsid w:val="005347A5"/>
    <w:rsid w:val="00537943"/>
    <w:rsid w:val="00540C0E"/>
    <w:rsid w:val="00544D11"/>
    <w:rsid w:val="00547D62"/>
    <w:rsid w:val="005505A1"/>
    <w:rsid w:val="00553520"/>
    <w:rsid w:val="00554E8A"/>
    <w:rsid w:val="0055515C"/>
    <w:rsid w:val="00562C6B"/>
    <w:rsid w:val="00562E62"/>
    <w:rsid w:val="00565DE7"/>
    <w:rsid w:val="00574FD6"/>
    <w:rsid w:val="005850A0"/>
    <w:rsid w:val="00585F19"/>
    <w:rsid w:val="0059105B"/>
    <w:rsid w:val="005915F7"/>
    <w:rsid w:val="00593ABB"/>
    <w:rsid w:val="005947A2"/>
    <w:rsid w:val="005969E1"/>
    <w:rsid w:val="00597FAF"/>
    <w:rsid w:val="005A2323"/>
    <w:rsid w:val="005A42AA"/>
    <w:rsid w:val="005B1370"/>
    <w:rsid w:val="005B17C7"/>
    <w:rsid w:val="005B3522"/>
    <w:rsid w:val="005B6921"/>
    <w:rsid w:val="005C1031"/>
    <w:rsid w:val="005C346C"/>
    <w:rsid w:val="005C5798"/>
    <w:rsid w:val="005C76BF"/>
    <w:rsid w:val="005D2D95"/>
    <w:rsid w:val="005D58BE"/>
    <w:rsid w:val="005D7D54"/>
    <w:rsid w:val="005E0503"/>
    <w:rsid w:val="005E0D2F"/>
    <w:rsid w:val="005E1036"/>
    <w:rsid w:val="005F1139"/>
    <w:rsid w:val="005F6D2F"/>
    <w:rsid w:val="0060139E"/>
    <w:rsid w:val="00613540"/>
    <w:rsid w:val="00636D5C"/>
    <w:rsid w:val="00637013"/>
    <w:rsid w:val="00641B71"/>
    <w:rsid w:val="00650348"/>
    <w:rsid w:val="00651E4B"/>
    <w:rsid w:val="00653A37"/>
    <w:rsid w:val="0065495E"/>
    <w:rsid w:val="00667422"/>
    <w:rsid w:val="00667B1D"/>
    <w:rsid w:val="006738AF"/>
    <w:rsid w:val="00673FEF"/>
    <w:rsid w:val="00676A66"/>
    <w:rsid w:val="00676FE1"/>
    <w:rsid w:val="00677C40"/>
    <w:rsid w:val="00677D85"/>
    <w:rsid w:val="00680E04"/>
    <w:rsid w:val="00681CFC"/>
    <w:rsid w:val="00683666"/>
    <w:rsid w:val="006A1266"/>
    <w:rsid w:val="006B14D0"/>
    <w:rsid w:val="006B5155"/>
    <w:rsid w:val="006C0EA3"/>
    <w:rsid w:val="006D2209"/>
    <w:rsid w:val="006D62F3"/>
    <w:rsid w:val="006D6EE7"/>
    <w:rsid w:val="006D746E"/>
    <w:rsid w:val="006D7C9C"/>
    <w:rsid w:val="006E3634"/>
    <w:rsid w:val="006E4C57"/>
    <w:rsid w:val="006E61CF"/>
    <w:rsid w:val="006E6279"/>
    <w:rsid w:val="006F1BD3"/>
    <w:rsid w:val="006F48E1"/>
    <w:rsid w:val="007026F9"/>
    <w:rsid w:val="00705433"/>
    <w:rsid w:val="00706668"/>
    <w:rsid w:val="00712663"/>
    <w:rsid w:val="00714FBA"/>
    <w:rsid w:val="00730B69"/>
    <w:rsid w:val="00730E4E"/>
    <w:rsid w:val="00731936"/>
    <w:rsid w:val="007335DE"/>
    <w:rsid w:val="00737365"/>
    <w:rsid w:val="007448A8"/>
    <w:rsid w:val="00744B7C"/>
    <w:rsid w:val="0075404D"/>
    <w:rsid w:val="007563F0"/>
    <w:rsid w:val="0076213A"/>
    <w:rsid w:val="007639EA"/>
    <w:rsid w:val="00763F1E"/>
    <w:rsid w:val="007677BE"/>
    <w:rsid w:val="00772FDC"/>
    <w:rsid w:val="00776CF5"/>
    <w:rsid w:val="00780753"/>
    <w:rsid w:val="00781983"/>
    <w:rsid w:val="00782382"/>
    <w:rsid w:val="007831B8"/>
    <w:rsid w:val="007901A6"/>
    <w:rsid w:val="007A41FB"/>
    <w:rsid w:val="007A6F50"/>
    <w:rsid w:val="007A7EE0"/>
    <w:rsid w:val="007B119A"/>
    <w:rsid w:val="007B1451"/>
    <w:rsid w:val="007B3977"/>
    <w:rsid w:val="007B7752"/>
    <w:rsid w:val="007B7AAA"/>
    <w:rsid w:val="007C221A"/>
    <w:rsid w:val="007C3FCA"/>
    <w:rsid w:val="007C6874"/>
    <w:rsid w:val="007D767E"/>
    <w:rsid w:val="007E0BCA"/>
    <w:rsid w:val="007E4DDA"/>
    <w:rsid w:val="0080514F"/>
    <w:rsid w:val="00806F05"/>
    <w:rsid w:val="00813B94"/>
    <w:rsid w:val="008157F4"/>
    <w:rsid w:val="008163D3"/>
    <w:rsid w:val="00816BC8"/>
    <w:rsid w:val="00817BF0"/>
    <w:rsid w:val="00821666"/>
    <w:rsid w:val="0083199D"/>
    <w:rsid w:val="008370EB"/>
    <w:rsid w:val="00853810"/>
    <w:rsid w:val="00853A68"/>
    <w:rsid w:val="008553A4"/>
    <w:rsid w:val="0086114F"/>
    <w:rsid w:val="008618ED"/>
    <w:rsid w:val="00864143"/>
    <w:rsid w:val="008646C8"/>
    <w:rsid w:val="00872500"/>
    <w:rsid w:val="00883F42"/>
    <w:rsid w:val="00896863"/>
    <w:rsid w:val="008A0825"/>
    <w:rsid w:val="008A4C99"/>
    <w:rsid w:val="008A7591"/>
    <w:rsid w:val="008B1E54"/>
    <w:rsid w:val="008B4AD6"/>
    <w:rsid w:val="008C280C"/>
    <w:rsid w:val="008C6550"/>
    <w:rsid w:val="008C7A38"/>
    <w:rsid w:val="008D125F"/>
    <w:rsid w:val="008D202C"/>
    <w:rsid w:val="008D29FE"/>
    <w:rsid w:val="008D63E1"/>
    <w:rsid w:val="008F14B1"/>
    <w:rsid w:val="008F4350"/>
    <w:rsid w:val="00901B4A"/>
    <w:rsid w:val="00901C83"/>
    <w:rsid w:val="00904B07"/>
    <w:rsid w:val="00904F12"/>
    <w:rsid w:val="0091340E"/>
    <w:rsid w:val="00913FDC"/>
    <w:rsid w:val="00920CC2"/>
    <w:rsid w:val="00923FEC"/>
    <w:rsid w:val="00925D4A"/>
    <w:rsid w:val="009267A3"/>
    <w:rsid w:val="00932794"/>
    <w:rsid w:val="00941E65"/>
    <w:rsid w:val="0095253F"/>
    <w:rsid w:val="00960EE5"/>
    <w:rsid w:val="00962391"/>
    <w:rsid w:val="0097153C"/>
    <w:rsid w:val="00982E75"/>
    <w:rsid w:val="00987159"/>
    <w:rsid w:val="0099314B"/>
    <w:rsid w:val="00995339"/>
    <w:rsid w:val="00996F46"/>
    <w:rsid w:val="009A1966"/>
    <w:rsid w:val="009A258F"/>
    <w:rsid w:val="009A36B1"/>
    <w:rsid w:val="009B0337"/>
    <w:rsid w:val="009B682E"/>
    <w:rsid w:val="009C10CA"/>
    <w:rsid w:val="009C2C88"/>
    <w:rsid w:val="009C71E3"/>
    <w:rsid w:val="009C72EF"/>
    <w:rsid w:val="009C7DC0"/>
    <w:rsid w:val="009D29A6"/>
    <w:rsid w:val="009D4CE7"/>
    <w:rsid w:val="009E0848"/>
    <w:rsid w:val="009E2C9C"/>
    <w:rsid w:val="009E3668"/>
    <w:rsid w:val="009E3C55"/>
    <w:rsid w:val="009E4431"/>
    <w:rsid w:val="009E5CB6"/>
    <w:rsid w:val="00A01D0F"/>
    <w:rsid w:val="00A02877"/>
    <w:rsid w:val="00A04540"/>
    <w:rsid w:val="00A05D1A"/>
    <w:rsid w:val="00A05ECC"/>
    <w:rsid w:val="00A06B0D"/>
    <w:rsid w:val="00A10933"/>
    <w:rsid w:val="00A155EE"/>
    <w:rsid w:val="00A243E0"/>
    <w:rsid w:val="00A244B8"/>
    <w:rsid w:val="00A34675"/>
    <w:rsid w:val="00A351D9"/>
    <w:rsid w:val="00A51D3B"/>
    <w:rsid w:val="00A53BDE"/>
    <w:rsid w:val="00A5698E"/>
    <w:rsid w:val="00A56C66"/>
    <w:rsid w:val="00A56C67"/>
    <w:rsid w:val="00A6056B"/>
    <w:rsid w:val="00A619B4"/>
    <w:rsid w:val="00A63E5A"/>
    <w:rsid w:val="00A64837"/>
    <w:rsid w:val="00A67979"/>
    <w:rsid w:val="00A71B9E"/>
    <w:rsid w:val="00A7634C"/>
    <w:rsid w:val="00A76437"/>
    <w:rsid w:val="00A86025"/>
    <w:rsid w:val="00A87D72"/>
    <w:rsid w:val="00A90961"/>
    <w:rsid w:val="00A91ADC"/>
    <w:rsid w:val="00A93456"/>
    <w:rsid w:val="00A957FC"/>
    <w:rsid w:val="00AA01AD"/>
    <w:rsid w:val="00AA6D8F"/>
    <w:rsid w:val="00AB04A1"/>
    <w:rsid w:val="00AB6439"/>
    <w:rsid w:val="00AB670E"/>
    <w:rsid w:val="00AB6C5B"/>
    <w:rsid w:val="00AB7E5C"/>
    <w:rsid w:val="00AC1614"/>
    <w:rsid w:val="00AC6B66"/>
    <w:rsid w:val="00AD2B20"/>
    <w:rsid w:val="00AD4EFD"/>
    <w:rsid w:val="00AD60A0"/>
    <w:rsid w:val="00AE271B"/>
    <w:rsid w:val="00AE41E5"/>
    <w:rsid w:val="00AE4AE9"/>
    <w:rsid w:val="00AE67CC"/>
    <w:rsid w:val="00AF6619"/>
    <w:rsid w:val="00B00518"/>
    <w:rsid w:val="00B009FD"/>
    <w:rsid w:val="00B0451B"/>
    <w:rsid w:val="00B06C61"/>
    <w:rsid w:val="00B204EA"/>
    <w:rsid w:val="00B22BA0"/>
    <w:rsid w:val="00B31CD8"/>
    <w:rsid w:val="00B33952"/>
    <w:rsid w:val="00B412B9"/>
    <w:rsid w:val="00B4225E"/>
    <w:rsid w:val="00B4258C"/>
    <w:rsid w:val="00B518C1"/>
    <w:rsid w:val="00B54698"/>
    <w:rsid w:val="00B61E3A"/>
    <w:rsid w:val="00B643B8"/>
    <w:rsid w:val="00B66147"/>
    <w:rsid w:val="00B8370C"/>
    <w:rsid w:val="00B852E7"/>
    <w:rsid w:val="00B8681D"/>
    <w:rsid w:val="00B9696F"/>
    <w:rsid w:val="00BA0307"/>
    <w:rsid w:val="00BC4C68"/>
    <w:rsid w:val="00BD169B"/>
    <w:rsid w:val="00BD4134"/>
    <w:rsid w:val="00BE466F"/>
    <w:rsid w:val="00BF31AD"/>
    <w:rsid w:val="00BF60E7"/>
    <w:rsid w:val="00BF6A6A"/>
    <w:rsid w:val="00C01A94"/>
    <w:rsid w:val="00C04646"/>
    <w:rsid w:val="00C14684"/>
    <w:rsid w:val="00C14685"/>
    <w:rsid w:val="00C176A5"/>
    <w:rsid w:val="00C17811"/>
    <w:rsid w:val="00C2020C"/>
    <w:rsid w:val="00C24C62"/>
    <w:rsid w:val="00C24E16"/>
    <w:rsid w:val="00C35834"/>
    <w:rsid w:val="00C35AD6"/>
    <w:rsid w:val="00C42780"/>
    <w:rsid w:val="00C4622D"/>
    <w:rsid w:val="00C5084D"/>
    <w:rsid w:val="00C604C1"/>
    <w:rsid w:val="00C64F3B"/>
    <w:rsid w:val="00C66757"/>
    <w:rsid w:val="00C6710F"/>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D4604"/>
    <w:rsid w:val="00CE0D49"/>
    <w:rsid w:val="00CE3C77"/>
    <w:rsid w:val="00CF1764"/>
    <w:rsid w:val="00D00C36"/>
    <w:rsid w:val="00D03A9A"/>
    <w:rsid w:val="00D10DBD"/>
    <w:rsid w:val="00D17680"/>
    <w:rsid w:val="00D17796"/>
    <w:rsid w:val="00D2330C"/>
    <w:rsid w:val="00D25A02"/>
    <w:rsid w:val="00D46454"/>
    <w:rsid w:val="00D61897"/>
    <w:rsid w:val="00D61DBC"/>
    <w:rsid w:val="00D663EE"/>
    <w:rsid w:val="00D70F31"/>
    <w:rsid w:val="00D72B45"/>
    <w:rsid w:val="00D72D4F"/>
    <w:rsid w:val="00D802F6"/>
    <w:rsid w:val="00D81DEA"/>
    <w:rsid w:val="00D8254F"/>
    <w:rsid w:val="00D8561A"/>
    <w:rsid w:val="00D8565B"/>
    <w:rsid w:val="00D867EC"/>
    <w:rsid w:val="00D87AE7"/>
    <w:rsid w:val="00D90067"/>
    <w:rsid w:val="00D909ED"/>
    <w:rsid w:val="00D90AB6"/>
    <w:rsid w:val="00D93BC6"/>
    <w:rsid w:val="00DA2820"/>
    <w:rsid w:val="00DA2B47"/>
    <w:rsid w:val="00DB060D"/>
    <w:rsid w:val="00DB4DF4"/>
    <w:rsid w:val="00DB72FE"/>
    <w:rsid w:val="00DC0DD3"/>
    <w:rsid w:val="00DC56E2"/>
    <w:rsid w:val="00DD0986"/>
    <w:rsid w:val="00DD17B1"/>
    <w:rsid w:val="00DF1A4C"/>
    <w:rsid w:val="00DF23F9"/>
    <w:rsid w:val="00DF52F8"/>
    <w:rsid w:val="00DF6697"/>
    <w:rsid w:val="00DF76C4"/>
    <w:rsid w:val="00DF782A"/>
    <w:rsid w:val="00E06469"/>
    <w:rsid w:val="00E11E1F"/>
    <w:rsid w:val="00E13A88"/>
    <w:rsid w:val="00E14C3C"/>
    <w:rsid w:val="00E16575"/>
    <w:rsid w:val="00E21E23"/>
    <w:rsid w:val="00E23D66"/>
    <w:rsid w:val="00E246D9"/>
    <w:rsid w:val="00E27C40"/>
    <w:rsid w:val="00E314FE"/>
    <w:rsid w:val="00E33429"/>
    <w:rsid w:val="00E376C5"/>
    <w:rsid w:val="00E37ECE"/>
    <w:rsid w:val="00E37FC9"/>
    <w:rsid w:val="00E403C8"/>
    <w:rsid w:val="00E40DF0"/>
    <w:rsid w:val="00E4189E"/>
    <w:rsid w:val="00E46E14"/>
    <w:rsid w:val="00E50757"/>
    <w:rsid w:val="00E520D8"/>
    <w:rsid w:val="00E53483"/>
    <w:rsid w:val="00E57E6C"/>
    <w:rsid w:val="00E62AD1"/>
    <w:rsid w:val="00E62F47"/>
    <w:rsid w:val="00E650A4"/>
    <w:rsid w:val="00E71D3F"/>
    <w:rsid w:val="00E84386"/>
    <w:rsid w:val="00E93100"/>
    <w:rsid w:val="00E95D49"/>
    <w:rsid w:val="00EA5994"/>
    <w:rsid w:val="00EA6C09"/>
    <w:rsid w:val="00EA7273"/>
    <w:rsid w:val="00EB2136"/>
    <w:rsid w:val="00EB4709"/>
    <w:rsid w:val="00EC0E6C"/>
    <w:rsid w:val="00EC4A32"/>
    <w:rsid w:val="00EC6A8C"/>
    <w:rsid w:val="00ED0BD1"/>
    <w:rsid w:val="00ED1774"/>
    <w:rsid w:val="00ED32F3"/>
    <w:rsid w:val="00ED46AC"/>
    <w:rsid w:val="00EE2839"/>
    <w:rsid w:val="00EE7E94"/>
    <w:rsid w:val="00EF4B05"/>
    <w:rsid w:val="00F01017"/>
    <w:rsid w:val="00F01AC8"/>
    <w:rsid w:val="00F04B1E"/>
    <w:rsid w:val="00F11E18"/>
    <w:rsid w:val="00F21A32"/>
    <w:rsid w:val="00F22EAE"/>
    <w:rsid w:val="00F24258"/>
    <w:rsid w:val="00F259F8"/>
    <w:rsid w:val="00F317E4"/>
    <w:rsid w:val="00F34AC6"/>
    <w:rsid w:val="00F437A9"/>
    <w:rsid w:val="00F46229"/>
    <w:rsid w:val="00F522A1"/>
    <w:rsid w:val="00F55633"/>
    <w:rsid w:val="00F66212"/>
    <w:rsid w:val="00F66761"/>
    <w:rsid w:val="00F726C5"/>
    <w:rsid w:val="00F73998"/>
    <w:rsid w:val="00F73A46"/>
    <w:rsid w:val="00F77BB0"/>
    <w:rsid w:val="00F812F8"/>
    <w:rsid w:val="00F82AA6"/>
    <w:rsid w:val="00F92E90"/>
    <w:rsid w:val="00F9427B"/>
    <w:rsid w:val="00FA1232"/>
    <w:rsid w:val="00FA4A47"/>
    <w:rsid w:val="00FA77A6"/>
    <w:rsid w:val="00FA7A12"/>
    <w:rsid w:val="00FB0CD8"/>
    <w:rsid w:val="00FB2468"/>
    <w:rsid w:val="00FC351D"/>
    <w:rsid w:val="00FD055D"/>
    <w:rsid w:val="00FD15D1"/>
    <w:rsid w:val="00FD1D97"/>
    <w:rsid w:val="00FD7EDE"/>
    <w:rsid w:val="00FE07DE"/>
    <w:rsid w:val="00FE2972"/>
    <w:rsid w:val="00FE36BD"/>
    <w:rsid w:val="00FE3A19"/>
    <w:rsid w:val="00FE3A4F"/>
    <w:rsid w:val="00FE44CA"/>
    <w:rsid w:val="00FF0BCD"/>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8FC6567"/>
  <w15:docId w15:val="{F9D7391F-EE19-4CB7-81F6-AD0AD556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427531"/>
    <w:rPr>
      <w:sz w:val="16"/>
      <w:szCs w:val="16"/>
    </w:rPr>
  </w:style>
  <w:style w:type="paragraph" w:styleId="Kommentartext">
    <w:name w:val="annotation text"/>
    <w:basedOn w:val="Standard"/>
    <w:link w:val="KommentartextZchn"/>
    <w:semiHidden/>
    <w:unhideWhenUsed/>
    <w:rsid w:val="00427531"/>
  </w:style>
  <w:style w:type="character" w:customStyle="1" w:styleId="KommentartextZchn">
    <w:name w:val="Kommentartext Zchn"/>
    <w:basedOn w:val="Absatz-Standardschriftart"/>
    <w:link w:val="Kommentartext"/>
    <w:semiHidden/>
    <w:rsid w:val="00427531"/>
  </w:style>
  <w:style w:type="paragraph" w:styleId="Kommentarthema">
    <w:name w:val="annotation subject"/>
    <w:basedOn w:val="Kommentartext"/>
    <w:next w:val="Kommentartext"/>
    <w:link w:val="KommentarthemaZchn"/>
    <w:semiHidden/>
    <w:unhideWhenUsed/>
    <w:rsid w:val="00427531"/>
    <w:rPr>
      <w:b/>
      <w:bCs/>
    </w:rPr>
  </w:style>
  <w:style w:type="character" w:customStyle="1" w:styleId="KommentarthemaZchn">
    <w:name w:val="Kommentarthema Zchn"/>
    <w:basedOn w:val="KommentartextZchn"/>
    <w:link w:val="Kommentarthema"/>
    <w:semiHidden/>
    <w:rsid w:val="00427531"/>
    <w:rPr>
      <w:b/>
      <w:bCs/>
    </w:rPr>
  </w:style>
  <w:style w:type="paragraph" w:styleId="StandardWeb">
    <w:name w:val="Normal (Web)"/>
    <w:basedOn w:val="Standard"/>
    <w:semiHidden/>
    <w:unhideWhenUsed/>
    <w:rsid w:val="009D29A6"/>
    <w:rPr>
      <w:sz w:val="24"/>
      <w:szCs w:val="24"/>
    </w:rPr>
  </w:style>
  <w:style w:type="paragraph" w:styleId="berarbeitung">
    <w:name w:val="Revision"/>
    <w:hidden/>
    <w:uiPriority w:val="99"/>
    <w:semiHidden/>
    <w:rsid w:val="00AB0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817379478">
      <w:bodyDiv w:val="1"/>
      <w:marLeft w:val="0"/>
      <w:marRight w:val="0"/>
      <w:marTop w:val="0"/>
      <w:marBottom w:val="0"/>
      <w:divBdr>
        <w:top w:val="none" w:sz="0" w:space="0" w:color="auto"/>
        <w:left w:val="none" w:sz="0" w:space="0" w:color="auto"/>
        <w:bottom w:val="none" w:sz="0" w:space="0" w:color="auto"/>
        <w:right w:val="none" w:sz="0" w:space="0" w:color="auto"/>
      </w:divBdr>
      <w:divsChild>
        <w:div w:id="2106605375">
          <w:marLeft w:val="0"/>
          <w:marRight w:val="0"/>
          <w:marTop w:val="0"/>
          <w:marBottom w:val="0"/>
          <w:divBdr>
            <w:top w:val="none" w:sz="0" w:space="0" w:color="auto"/>
            <w:left w:val="none" w:sz="0" w:space="0" w:color="auto"/>
            <w:bottom w:val="none" w:sz="0" w:space="0" w:color="auto"/>
            <w:right w:val="none" w:sz="0" w:space="0" w:color="auto"/>
          </w:divBdr>
        </w:div>
      </w:divsChild>
    </w:div>
    <w:div w:id="1892689466">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2</Pages>
  <Words>694</Words>
  <Characters>4476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huh</dc:creator>
  <cp:keywords/>
  <dc:description>alle Freigaben erteilt</dc:description>
  <cp:lastModifiedBy>Vanessa Mogler</cp:lastModifiedBy>
  <cp:revision>4</cp:revision>
  <cp:lastPrinted>2016-04-18T22:59:00Z</cp:lastPrinted>
  <dcterms:created xsi:type="dcterms:W3CDTF">2020-02-13T15:20:00Z</dcterms:created>
  <dcterms:modified xsi:type="dcterms:W3CDTF">2020-02-24T09:56:00Z</dcterms:modified>
</cp:coreProperties>
</file>